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98E" w:rsidRDefault="007F598E" w:rsidP="00FB6694">
      <w:pPr>
        <w:spacing w:line="480" w:lineRule="auto"/>
        <w:jc w:val="center"/>
        <w:rPr>
          <w:rFonts w:ascii="Times New Roman" w:hAnsi="Times New Roman" w:cs="Times New Roman"/>
          <w:b/>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r w:rsidRPr="00FB6694">
        <w:rPr>
          <w:rFonts w:ascii="Times New Roman" w:eastAsia="Times New Roman" w:hAnsi="Times New Roman" w:cs="Times New Roman"/>
          <w:sz w:val="24"/>
          <w:szCs w:val="24"/>
        </w:rPr>
        <w:t>Big Data Analytics</w:t>
      </w:r>
    </w:p>
    <w:p w:rsidR="00545CE1" w:rsidRDefault="00545CE1" w:rsidP="00FB669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545CE1" w:rsidRDefault="00545CE1" w:rsidP="00FB669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545CE1" w:rsidRDefault="00545CE1" w:rsidP="00FB669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545CE1" w:rsidRDefault="00545CE1" w:rsidP="00FB669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Pr="00FB6694" w:rsidRDefault="00545CE1" w:rsidP="00FB6694">
      <w:pPr>
        <w:spacing w:line="480" w:lineRule="auto"/>
        <w:jc w:val="center"/>
        <w:rPr>
          <w:rFonts w:ascii="Times New Roman" w:hAnsi="Times New Roman" w:cs="Times New Roman"/>
          <w:b/>
          <w:sz w:val="24"/>
          <w:szCs w:val="24"/>
        </w:rPr>
      </w:pPr>
    </w:p>
    <w:p w:rsidR="00545CE1" w:rsidRDefault="00545CE1" w:rsidP="00FB6694">
      <w:pPr>
        <w:spacing w:after="0" w:line="480" w:lineRule="auto"/>
        <w:rPr>
          <w:rFonts w:ascii="Times New Roman" w:eastAsia="Times New Roman" w:hAnsi="Times New Roman" w:cs="Times New Roman"/>
          <w:sz w:val="24"/>
          <w:szCs w:val="24"/>
        </w:rPr>
      </w:pPr>
    </w:p>
    <w:p w:rsidR="00D51EEC" w:rsidRPr="00C673CA" w:rsidRDefault="00FB6694" w:rsidP="00FB6694">
      <w:pPr>
        <w:spacing w:after="0" w:line="480" w:lineRule="auto"/>
        <w:rPr>
          <w:rFonts w:ascii="Times New Roman" w:eastAsia="Times New Roman" w:hAnsi="Times New Roman" w:cs="Times New Roman"/>
          <w:b/>
          <w:sz w:val="24"/>
          <w:szCs w:val="24"/>
        </w:rPr>
      </w:pPr>
      <w:r w:rsidRPr="00C673CA">
        <w:rPr>
          <w:rFonts w:ascii="Times New Roman" w:eastAsia="Times New Roman" w:hAnsi="Times New Roman" w:cs="Times New Roman"/>
          <w:b/>
          <w:sz w:val="24"/>
          <w:szCs w:val="24"/>
        </w:rPr>
        <w:lastRenderedPageBreak/>
        <w:t xml:space="preserve">Russom, P. (2011). Big data analytics. </w:t>
      </w:r>
      <w:r w:rsidRPr="00C673CA">
        <w:rPr>
          <w:rFonts w:ascii="Times New Roman" w:eastAsia="Times New Roman" w:hAnsi="Times New Roman" w:cs="Times New Roman"/>
          <w:b/>
          <w:i/>
          <w:iCs/>
          <w:sz w:val="24"/>
          <w:szCs w:val="24"/>
        </w:rPr>
        <w:t>TDWI best practices report, fourth quarter</w:t>
      </w:r>
      <w:r w:rsidRPr="00C673CA">
        <w:rPr>
          <w:rFonts w:ascii="Times New Roman" w:eastAsia="Times New Roman" w:hAnsi="Times New Roman" w:cs="Times New Roman"/>
          <w:b/>
          <w:sz w:val="24"/>
          <w:szCs w:val="24"/>
        </w:rPr>
        <w:t xml:space="preserve">, </w:t>
      </w:r>
      <w:r w:rsidRPr="00C673CA">
        <w:rPr>
          <w:rFonts w:ascii="Times New Roman" w:eastAsia="Times New Roman" w:hAnsi="Times New Roman" w:cs="Times New Roman"/>
          <w:b/>
          <w:i/>
          <w:iCs/>
          <w:sz w:val="24"/>
          <w:szCs w:val="24"/>
        </w:rPr>
        <w:t>19</w:t>
      </w:r>
      <w:r w:rsidRPr="00C673CA">
        <w:rPr>
          <w:rFonts w:ascii="Times New Roman" w:eastAsia="Times New Roman" w:hAnsi="Times New Roman" w:cs="Times New Roman"/>
          <w:b/>
          <w:sz w:val="24"/>
          <w:szCs w:val="24"/>
        </w:rPr>
        <w:t xml:space="preserve">, 40.https://vivomente.com/wp-content/uploads/2016/04/big-data-analytics-white-paper.pdf </w:t>
      </w:r>
    </w:p>
    <w:p w:rsidR="00D51EEC" w:rsidRPr="00D51EEC"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As of late, joined by bring down costs of </w:t>
      </w:r>
      <w:r w:rsidR="00132A6F" w:rsidRPr="001F58EA">
        <w:rPr>
          <w:rFonts w:ascii="Times New Roman" w:hAnsi="Times New Roman" w:cs="Times New Roman"/>
          <w:sz w:val="24"/>
          <w:szCs w:val="24"/>
        </w:rPr>
        <w:t xml:space="preserve">information and communications technology (ICT) </w:t>
      </w:r>
      <w:r w:rsidRPr="00D51EEC">
        <w:rPr>
          <w:rFonts w:ascii="Times New Roman" w:hAnsi="Times New Roman" w:cs="Times New Roman"/>
          <w:sz w:val="24"/>
          <w:szCs w:val="24"/>
        </w:rPr>
        <w:t>gear and systems, different things of information gathered from this present reality have come to be amassed in cloud server farms. There are expanding trusts that investigation of this enormous measure of information will give knowledge that is important to the two organizations and society</w:t>
      </w:r>
      <w:r w:rsidR="0040258D" w:rsidRPr="0040258D">
        <w:rPr>
          <w:rFonts w:ascii="Times New Roman" w:eastAsia="Times New Roman" w:hAnsi="Times New Roman" w:cs="Times New Roman"/>
          <w:b/>
          <w:sz w:val="24"/>
          <w:szCs w:val="24"/>
        </w:rPr>
        <w:t xml:space="preserve"> </w:t>
      </w:r>
      <w:r w:rsidR="0040258D" w:rsidRPr="0040258D">
        <w:rPr>
          <w:rFonts w:ascii="Times New Roman" w:eastAsia="Times New Roman" w:hAnsi="Times New Roman" w:cs="Times New Roman"/>
          <w:sz w:val="24"/>
          <w:szCs w:val="24"/>
        </w:rPr>
        <w:t>(Russom, 2012)</w:t>
      </w:r>
      <w:r w:rsidR="0040258D">
        <w:rPr>
          <w:rFonts w:ascii="Times New Roman" w:eastAsia="Times New Roman" w:hAnsi="Times New Roman" w:cs="Times New Roman"/>
          <w:sz w:val="24"/>
          <w:szCs w:val="24"/>
        </w:rPr>
        <w:t xml:space="preserve">. </w:t>
      </w:r>
      <w:r w:rsidRPr="00D51EEC">
        <w:rPr>
          <w:rFonts w:ascii="Times New Roman" w:hAnsi="Times New Roman" w:cs="Times New Roman"/>
          <w:sz w:val="24"/>
          <w:szCs w:val="24"/>
        </w:rPr>
        <w:t xml:space="preserve">Since many terabytes (TBs) or several petabytes (PBs) of information, huge information, ought to be taken care of to make full utilization of it, there should be another sort of innovation not quite the same as conventional ICT. It spins around various zones of </w:t>
      </w:r>
      <w:r w:rsidR="00BC445B" w:rsidRPr="001F58EA">
        <w:rPr>
          <w:rFonts w:ascii="Times New Roman" w:hAnsi="Times New Roman" w:cs="Times New Roman"/>
          <w:sz w:val="24"/>
          <w:szCs w:val="24"/>
        </w:rPr>
        <w:t>analytics</w:t>
      </w:r>
      <w:r w:rsidRPr="00D51EEC">
        <w:rPr>
          <w:rFonts w:ascii="Times New Roman" w:hAnsi="Times New Roman" w:cs="Times New Roman"/>
          <w:sz w:val="24"/>
          <w:szCs w:val="24"/>
        </w:rPr>
        <w:t xml:space="preserve">and </w:t>
      </w:r>
      <w:r w:rsidR="00BC445B" w:rsidRPr="001F58EA">
        <w:rPr>
          <w:rFonts w:ascii="Times New Roman" w:hAnsi="Times New Roman" w:cs="Times New Roman"/>
          <w:sz w:val="24"/>
          <w:szCs w:val="24"/>
        </w:rPr>
        <w:t>Big Data</w:t>
      </w:r>
      <w:r w:rsidRPr="00D51EEC">
        <w:rPr>
          <w:rFonts w:ascii="Times New Roman" w:hAnsi="Times New Roman" w:cs="Times New Roman"/>
          <w:sz w:val="24"/>
          <w:szCs w:val="24"/>
        </w:rPr>
        <w:t>. Through</w:t>
      </w:r>
      <w:r w:rsidR="00132A6F">
        <w:rPr>
          <w:rFonts w:ascii="Times New Roman" w:hAnsi="Times New Roman" w:cs="Times New Roman"/>
          <w:sz w:val="24"/>
          <w:szCs w:val="24"/>
        </w:rPr>
        <w:t xml:space="preserve"> study of this article</w:t>
      </w:r>
      <w:r w:rsidRPr="00D51EEC">
        <w:rPr>
          <w:rFonts w:ascii="Times New Roman" w:hAnsi="Times New Roman" w:cs="Times New Roman"/>
          <w:sz w:val="24"/>
          <w:szCs w:val="24"/>
        </w:rPr>
        <w:t xml:space="preserve">, </w:t>
      </w:r>
      <w:r w:rsidR="00132A6F">
        <w:rPr>
          <w:rFonts w:ascii="Times New Roman" w:hAnsi="Times New Roman" w:cs="Times New Roman"/>
          <w:sz w:val="24"/>
          <w:szCs w:val="24"/>
        </w:rPr>
        <w:t xml:space="preserve">I can </w:t>
      </w:r>
      <w:r w:rsidRPr="00D51EEC">
        <w:rPr>
          <w:rFonts w:ascii="Times New Roman" w:hAnsi="Times New Roman" w:cs="Times New Roman"/>
          <w:sz w:val="24"/>
          <w:szCs w:val="24"/>
        </w:rPr>
        <w:t>distinguish conceivable holes in innovation and give proposals to the examination group on future headings on Cloud-bolstered Enormous Information processing and</w:t>
      </w:r>
      <w:r w:rsidR="00BC445B">
        <w:rPr>
          <w:rFonts w:ascii="Times New Roman" w:hAnsi="Times New Roman" w:cs="Times New Roman"/>
          <w:sz w:val="24"/>
          <w:szCs w:val="24"/>
        </w:rPr>
        <w:t xml:space="preserve"> analytic</w:t>
      </w:r>
      <w:r w:rsidRPr="00D51EEC">
        <w:rPr>
          <w:rFonts w:ascii="Times New Roman" w:hAnsi="Times New Roman" w:cs="Times New Roman"/>
          <w:sz w:val="24"/>
          <w:szCs w:val="24"/>
        </w:rPr>
        <w:t xml:space="preserve"> arrangements. </w:t>
      </w:r>
    </w:p>
    <w:p w:rsidR="00D51EEC" w:rsidRPr="00C673CA" w:rsidRDefault="00FB6694" w:rsidP="00FB6694">
      <w:pPr>
        <w:spacing w:after="0" w:line="480" w:lineRule="auto"/>
        <w:rPr>
          <w:rFonts w:ascii="Times New Roman" w:eastAsia="Times New Roman" w:hAnsi="Times New Roman" w:cs="Times New Roman"/>
          <w:b/>
          <w:sz w:val="24"/>
          <w:szCs w:val="24"/>
        </w:rPr>
      </w:pPr>
      <w:r w:rsidRPr="00C673CA">
        <w:rPr>
          <w:rFonts w:ascii="Times New Roman" w:eastAsia="Times New Roman" w:hAnsi="Times New Roman" w:cs="Times New Roman"/>
          <w:b/>
          <w:sz w:val="24"/>
          <w:szCs w:val="24"/>
        </w:rPr>
        <w:t xml:space="preserve">Srinivasa, S., &amp; Bhatnagar, V. (2012). Big data analytics. In </w:t>
      </w:r>
      <w:r w:rsidRPr="00C673CA">
        <w:rPr>
          <w:rFonts w:ascii="Times New Roman" w:eastAsia="Times New Roman" w:hAnsi="Times New Roman" w:cs="Times New Roman"/>
          <w:b/>
          <w:i/>
          <w:iCs/>
          <w:sz w:val="24"/>
          <w:szCs w:val="24"/>
        </w:rPr>
        <w:t>Proceedings of the First International Conference on Big Data Analytics BDA</w:t>
      </w:r>
      <w:r w:rsidRPr="00C673CA">
        <w:rPr>
          <w:rFonts w:ascii="Times New Roman" w:eastAsia="Times New Roman" w:hAnsi="Times New Roman" w:cs="Times New Roman"/>
          <w:b/>
          <w:sz w:val="24"/>
          <w:szCs w:val="24"/>
        </w:rPr>
        <w:t xml:space="preserve"> (pp. 24-26).https://link.springer.com/book/10.1007/978-3-319-13820-6 </w:t>
      </w:r>
    </w:p>
    <w:p w:rsidR="00D51EEC" w:rsidRPr="00D51EEC"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This </w:t>
      </w:r>
      <w:r w:rsidR="00D121E6">
        <w:rPr>
          <w:rFonts w:ascii="Times New Roman" w:hAnsi="Times New Roman" w:cs="Times New Roman"/>
          <w:sz w:val="24"/>
          <w:szCs w:val="24"/>
        </w:rPr>
        <w:t xml:space="preserve">article </w:t>
      </w:r>
      <w:r w:rsidRPr="00D51EEC">
        <w:rPr>
          <w:rFonts w:ascii="Times New Roman" w:hAnsi="Times New Roman" w:cs="Times New Roman"/>
          <w:sz w:val="24"/>
          <w:szCs w:val="24"/>
        </w:rPr>
        <w:t>constitutes the refereed procedures of the Main Universal Meeting on Enormous Information Examination, BDA 2012, held in New Delhi, India, in December 2012. The 5 consistent papers and 5 short papers exhibited were precisely looked into and chosen from 42 entries. The volume additionally contains two instructional exercise papers in the area points of view on huge information investigation</w:t>
      </w:r>
      <w:r w:rsidR="0040258D" w:rsidRPr="0040258D">
        <w:rPr>
          <w:rFonts w:ascii="Times New Roman" w:eastAsia="Times New Roman" w:hAnsi="Times New Roman" w:cs="Times New Roman"/>
          <w:b/>
          <w:sz w:val="24"/>
          <w:szCs w:val="24"/>
        </w:rPr>
        <w:t xml:space="preserve"> </w:t>
      </w:r>
      <w:r w:rsidR="0040258D" w:rsidRPr="0040258D">
        <w:rPr>
          <w:rFonts w:ascii="Times New Roman" w:eastAsia="Times New Roman" w:hAnsi="Times New Roman" w:cs="Times New Roman"/>
          <w:sz w:val="24"/>
          <w:szCs w:val="24"/>
        </w:rPr>
        <w:t>(</w:t>
      </w:r>
      <w:r w:rsidR="0040258D">
        <w:rPr>
          <w:rFonts w:ascii="Times New Roman" w:eastAsia="Times New Roman" w:hAnsi="Times New Roman" w:cs="Times New Roman"/>
          <w:sz w:val="24"/>
          <w:szCs w:val="24"/>
        </w:rPr>
        <w:t>Srinivasa</w:t>
      </w:r>
      <w:r w:rsidR="0040258D" w:rsidRPr="0040258D">
        <w:rPr>
          <w:rFonts w:ascii="Times New Roman" w:eastAsia="Times New Roman" w:hAnsi="Times New Roman" w:cs="Times New Roman"/>
          <w:sz w:val="24"/>
          <w:szCs w:val="24"/>
        </w:rPr>
        <w:t xml:space="preserve"> &amp; Bhatnagar, 2012)</w:t>
      </w:r>
      <w:r w:rsidRPr="0040258D">
        <w:rPr>
          <w:rFonts w:ascii="Times New Roman" w:hAnsi="Times New Roman" w:cs="Times New Roman"/>
          <w:sz w:val="24"/>
          <w:szCs w:val="24"/>
        </w:rPr>
        <w:t>.</w:t>
      </w:r>
      <w:r w:rsidRPr="00D51EEC">
        <w:rPr>
          <w:rFonts w:ascii="Times New Roman" w:hAnsi="Times New Roman" w:cs="Times New Roman"/>
          <w:sz w:val="24"/>
          <w:szCs w:val="24"/>
        </w:rPr>
        <w:t xml:space="preserve"> The consistent commitments are sorted out in topical segments on: information investigation applications; learning disclosure through data extraction; and information models in examination </w:t>
      </w:r>
    </w:p>
    <w:p w:rsidR="00D51EEC" w:rsidRPr="00C673CA" w:rsidRDefault="00FB6694" w:rsidP="00FB6694">
      <w:pPr>
        <w:spacing w:after="0" w:line="480" w:lineRule="auto"/>
        <w:rPr>
          <w:rFonts w:ascii="Times New Roman" w:eastAsia="Times New Roman" w:hAnsi="Times New Roman" w:cs="Times New Roman"/>
          <w:b/>
          <w:sz w:val="24"/>
          <w:szCs w:val="24"/>
        </w:rPr>
      </w:pPr>
      <w:r w:rsidRPr="00C673CA">
        <w:rPr>
          <w:rFonts w:ascii="Times New Roman" w:eastAsia="Times New Roman" w:hAnsi="Times New Roman" w:cs="Times New Roman"/>
          <w:b/>
          <w:sz w:val="24"/>
          <w:szCs w:val="24"/>
        </w:rPr>
        <w:lastRenderedPageBreak/>
        <w:t xml:space="preserve">Maltby, D. (2011). Big data analytics. In </w:t>
      </w:r>
      <w:r w:rsidRPr="00C673CA">
        <w:rPr>
          <w:rFonts w:ascii="Times New Roman" w:eastAsia="Times New Roman" w:hAnsi="Times New Roman" w:cs="Times New Roman"/>
          <w:b/>
          <w:i/>
          <w:iCs/>
          <w:sz w:val="24"/>
          <w:szCs w:val="24"/>
        </w:rPr>
        <w:t>74th Annual Meeting of the Association for Information Science and Technology (ASIST)</w:t>
      </w:r>
      <w:r w:rsidRPr="00C673CA">
        <w:rPr>
          <w:rFonts w:ascii="Times New Roman" w:eastAsia="Times New Roman" w:hAnsi="Times New Roman" w:cs="Times New Roman"/>
          <w:b/>
          <w:sz w:val="24"/>
          <w:szCs w:val="24"/>
        </w:rPr>
        <w:t xml:space="preserve"> (pp. 1-6).www.academia.edu/download/34978165/Big_Data_Analytics.pdf </w:t>
      </w:r>
    </w:p>
    <w:p w:rsidR="00D51EEC" w:rsidRPr="00D51EEC"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The Yearly Meeting of the </w:t>
      </w:r>
      <w:r w:rsidR="00207B9B" w:rsidRPr="001F58EA">
        <w:rPr>
          <w:rFonts w:ascii="Times New Roman" w:hAnsi="Times New Roman" w:cs="Times New Roman"/>
          <w:sz w:val="24"/>
          <w:szCs w:val="24"/>
        </w:rPr>
        <w:t>Association for Inf</w:t>
      </w:r>
      <w:r w:rsidR="00207B9B">
        <w:rPr>
          <w:rFonts w:ascii="Times New Roman" w:hAnsi="Times New Roman" w:cs="Times New Roman"/>
          <w:sz w:val="24"/>
          <w:szCs w:val="24"/>
        </w:rPr>
        <w:t xml:space="preserve">ormation Science and Technology </w:t>
      </w:r>
      <w:r w:rsidRPr="00D51EEC">
        <w:rPr>
          <w:rFonts w:ascii="Times New Roman" w:hAnsi="Times New Roman" w:cs="Times New Roman"/>
          <w:sz w:val="24"/>
          <w:szCs w:val="24"/>
        </w:rPr>
        <w:t>is devoted to the investigation of data, individuals and innovation in contemporary society. Driving researchers and specialists from all through the world will go along with us in St. Louis this tumble to share advancements, thoughts, research and bits of knowledge into the state and eventual fate of data and correspondence in play, work, administration and society</w:t>
      </w:r>
      <w:r w:rsidR="0040258D" w:rsidRPr="0040258D">
        <w:rPr>
          <w:rFonts w:ascii="Times New Roman" w:eastAsia="Times New Roman" w:hAnsi="Times New Roman" w:cs="Times New Roman"/>
          <w:b/>
          <w:sz w:val="24"/>
          <w:szCs w:val="24"/>
        </w:rPr>
        <w:t xml:space="preserve"> </w:t>
      </w:r>
      <w:r w:rsidR="0040258D" w:rsidRPr="0040258D">
        <w:rPr>
          <w:rFonts w:ascii="Times New Roman" w:eastAsia="Times New Roman" w:hAnsi="Times New Roman" w:cs="Times New Roman"/>
          <w:sz w:val="24"/>
          <w:szCs w:val="24"/>
        </w:rPr>
        <w:t>(Maltby, 2011)</w:t>
      </w:r>
      <w:r w:rsidRPr="0040258D">
        <w:rPr>
          <w:rFonts w:ascii="Times New Roman" w:hAnsi="Times New Roman" w:cs="Times New Roman"/>
          <w:sz w:val="24"/>
          <w:szCs w:val="24"/>
        </w:rPr>
        <w:t xml:space="preserve">. </w:t>
      </w:r>
      <w:r w:rsidRPr="00D51EEC">
        <w:rPr>
          <w:rFonts w:ascii="Times New Roman" w:hAnsi="Times New Roman" w:cs="Times New Roman"/>
          <w:sz w:val="24"/>
          <w:szCs w:val="24"/>
        </w:rPr>
        <w:t>The subject of the 2015 social affair offers an open door for data science analysts – including scholastics and experts – to talk about the effect of their exploration on ind</w:t>
      </w:r>
      <w:r w:rsidR="00FB6694">
        <w:rPr>
          <w:rFonts w:ascii="Times New Roman" w:hAnsi="Times New Roman" w:cs="Times New Roman"/>
          <w:sz w:val="24"/>
          <w:szCs w:val="24"/>
        </w:rPr>
        <w:t xml:space="preserve">ustry, on government, on nearby or national or </w:t>
      </w:r>
      <w:r w:rsidRPr="00D51EEC">
        <w:rPr>
          <w:rFonts w:ascii="Times New Roman" w:hAnsi="Times New Roman" w:cs="Times New Roman"/>
          <w:sz w:val="24"/>
          <w:szCs w:val="24"/>
        </w:rPr>
        <w:t xml:space="preserve">worldwide group gatherings, on people, on data frameworks, on social foundations and on other practice settings. </w:t>
      </w:r>
    </w:p>
    <w:p w:rsidR="00D51EEC" w:rsidRPr="00C673CA" w:rsidRDefault="00FB6694" w:rsidP="00FB6694">
      <w:pPr>
        <w:spacing w:after="0" w:line="480" w:lineRule="auto"/>
        <w:rPr>
          <w:rFonts w:ascii="Times New Roman" w:eastAsia="Times New Roman" w:hAnsi="Times New Roman" w:cs="Times New Roman"/>
          <w:b/>
          <w:sz w:val="24"/>
          <w:szCs w:val="24"/>
        </w:rPr>
      </w:pPr>
      <w:r w:rsidRPr="00C673CA">
        <w:rPr>
          <w:rFonts w:ascii="Times New Roman" w:eastAsia="Times New Roman" w:hAnsi="Times New Roman" w:cs="Times New Roman"/>
          <w:b/>
          <w:sz w:val="24"/>
          <w:szCs w:val="24"/>
        </w:rPr>
        <w:t xml:space="preserve">Analytics, B. (2014). Big Data Analytics. </w:t>
      </w:r>
      <w:r w:rsidRPr="00C673CA">
        <w:rPr>
          <w:rFonts w:ascii="Times New Roman" w:eastAsia="Times New Roman" w:hAnsi="Times New Roman" w:cs="Times New Roman"/>
          <w:b/>
          <w:i/>
          <w:iCs/>
          <w:sz w:val="24"/>
          <w:szCs w:val="24"/>
        </w:rPr>
        <w:t>Ventana</w:t>
      </w:r>
      <w:r w:rsidRPr="00C673CA">
        <w:rPr>
          <w:rFonts w:ascii="Times New Roman" w:eastAsia="Times New Roman" w:hAnsi="Times New Roman" w:cs="Times New Roman"/>
          <w:b/>
          <w:sz w:val="24"/>
          <w:szCs w:val="24"/>
        </w:rPr>
        <w:t xml:space="preserve">.https://bdataanalytics.biomedcentral.com/submission-guidelines/preparing-your-manuscript/research </w:t>
      </w:r>
    </w:p>
    <w:p w:rsidR="00D51EEC" w:rsidRPr="00AD00FE" w:rsidRDefault="00D51EEC" w:rsidP="00545CE1">
      <w:pPr>
        <w:spacing w:after="0" w:line="480" w:lineRule="auto"/>
        <w:ind w:firstLine="720"/>
        <w:rPr>
          <w:rFonts w:ascii="Times New Roman" w:eastAsia="Times New Roman" w:hAnsi="Times New Roman" w:cs="Times New Roman"/>
          <w:color w:val="00B0F0"/>
          <w:sz w:val="24"/>
          <w:szCs w:val="24"/>
        </w:rPr>
      </w:pPr>
      <w:r w:rsidRPr="00D51EEC">
        <w:rPr>
          <w:rFonts w:ascii="Times New Roman" w:hAnsi="Times New Roman" w:cs="Times New Roman"/>
          <w:sz w:val="24"/>
          <w:szCs w:val="24"/>
        </w:rPr>
        <w:t>Ventana</w:t>
      </w:r>
      <w:r w:rsidR="00D367D5" w:rsidRPr="001F58EA">
        <w:rPr>
          <w:rStyle w:val="hscoswrapper"/>
          <w:rFonts w:ascii="Times New Roman" w:hAnsi="Times New Roman" w:cs="Times New Roman"/>
          <w:sz w:val="24"/>
          <w:szCs w:val="24"/>
        </w:rPr>
        <w:t>Researc</w:t>
      </w:r>
      <w:r w:rsidR="00D367D5">
        <w:rPr>
          <w:rStyle w:val="hscoswrapper"/>
          <w:rFonts w:ascii="Times New Roman" w:hAnsi="Times New Roman" w:cs="Times New Roman"/>
          <w:sz w:val="24"/>
          <w:szCs w:val="24"/>
        </w:rPr>
        <w:t>h</w:t>
      </w:r>
      <w:r w:rsidRPr="00D51EEC">
        <w:rPr>
          <w:rFonts w:ascii="Times New Roman" w:hAnsi="Times New Roman" w:cs="Times New Roman"/>
          <w:sz w:val="24"/>
          <w:szCs w:val="24"/>
        </w:rPr>
        <w:t xml:space="preserve"> directed benchmark look into on </w:t>
      </w:r>
      <w:r w:rsidR="008D2BBA" w:rsidRPr="001F58EA">
        <w:rPr>
          <w:rStyle w:val="hscoswrapper"/>
          <w:rFonts w:ascii="Times New Roman" w:hAnsi="Times New Roman" w:cs="Times New Roman"/>
          <w:sz w:val="24"/>
          <w:szCs w:val="24"/>
        </w:rPr>
        <w:t>Big Data Analytics</w:t>
      </w:r>
      <w:r w:rsidRPr="00D51EEC">
        <w:rPr>
          <w:rFonts w:ascii="Times New Roman" w:hAnsi="Times New Roman" w:cs="Times New Roman"/>
          <w:sz w:val="24"/>
          <w:szCs w:val="24"/>
        </w:rPr>
        <w:t xml:space="preserve">, concentrating on four key zones of </w:t>
      </w:r>
      <w:r w:rsidR="008D2BBA" w:rsidRPr="001F58EA">
        <w:rPr>
          <w:rStyle w:val="hscoswrapper"/>
          <w:rFonts w:ascii="Times New Roman" w:hAnsi="Times New Roman" w:cs="Times New Roman"/>
          <w:sz w:val="24"/>
          <w:szCs w:val="24"/>
        </w:rPr>
        <w:t>big-data analytic</w:t>
      </w:r>
      <w:r w:rsidR="008D2BBA">
        <w:rPr>
          <w:rStyle w:val="hscoswrapper"/>
          <w:rFonts w:ascii="Times New Roman" w:hAnsi="Times New Roman" w:cs="Times New Roman"/>
          <w:sz w:val="24"/>
          <w:szCs w:val="24"/>
        </w:rPr>
        <w:t>s</w:t>
      </w:r>
      <w:r w:rsidRPr="00D51EEC">
        <w:rPr>
          <w:rFonts w:ascii="Times New Roman" w:hAnsi="Times New Roman" w:cs="Times New Roman"/>
          <w:sz w:val="24"/>
          <w:szCs w:val="24"/>
        </w:rPr>
        <w:t>; visual disclosure, prescient</w:t>
      </w:r>
      <w:r w:rsidR="008D2BBA">
        <w:rPr>
          <w:rFonts w:ascii="Times New Roman" w:hAnsi="Times New Roman" w:cs="Times New Roman"/>
          <w:sz w:val="24"/>
          <w:szCs w:val="24"/>
        </w:rPr>
        <w:t xml:space="preserve"> analysis</w:t>
      </w:r>
      <w:r w:rsidRPr="00D51EEC">
        <w:rPr>
          <w:rFonts w:ascii="Times New Roman" w:hAnsi="Times New Roman" w:cs="Times New Roman"/>
          <w:sz w:val="24"/>
          <w:szCs w:val="24"/>
        </w:rPr>
        <w:t xml:space="preserve">, constant and spilling </w:t>
      </w:r>
      <w:r w:rsidR="004811EE" w:rsidRPr="001F58EA">
        <w:rPr>
          <w:rStyle w:val="hscoswrapper"/>
          <w:rFonts w:ascii="Times New Roman" w:hAnsi="Times New Roman" w:cs="Times New Roman"/>
          <w:sz w:val="24"/>
          <w:szCs w:val="24"/>
        </w:rPr>
        <w:t>analytic</w:t>
      </w:r>
      <w:r w:rsidR="004811EE">
        <w:rPr>
          <w:rStyle w:val="hscoswrapper"/>
          <w:rFonts w:ascii="Times New Roman" w:hAnsi="Times New Roman" w:cs="Times New Roman"/>
          <w:sz w:val="24"/>
          <w:szCs w:val="24"/>
        </w:rPr>
        <w:t>s</w:t>
      </w:r>
      <w:r w:rsidRPr="00D51EEC">
        <w:rPr>
          <w:rFonts w:ascii="Times New Roman" w:hAnsi="Times New Roman" w:cs="Times New Roman"/>
          <w:sz w:val="24"/>
          <w:szCs w:val="24"/>
        </w:rPr>
        <w:t xml:space="preserve"> and business insight. The </w:t>
      </w:r>
      <w:r w:rsidR="003B169C">
        <w:rPr>
          <w:rFonts w:ascii="Times New Roman" w:hAnsi="Times New Roman" w:cs="Times New Roman"/>
          <w:sz w:val="24"/>
          <w:szCs w:val="24"/>
        </w:rPr>
        <w:t>research outlined</w:t>
      </w:r>
      <w:r w:rsidRPr="00D51EEC">
        <w:rPr>
          <w:rFonts w:ascii="Times New Roman" w:hAnsi="Times New Roman" w:cs="Times New Roman"/>
          <w:sz w:val="24"/>
          <w:szCs w:val="24"/>
        </w:rPr>
        <w:t xml:space="preserve">, investigated and evaluated the </w:t>
      </w:r>
      <w:r w:rsidR="003B169C">
        <w:rPr>
          <w:rFonts w:ascii="Times New Roman" w:hAnsi="Times New Roman" w:cs="Times New Roman"/>
          <w:sz w:val="24"/>
          <w:szCs w:val="24"/>
        </w:rPr>
        <w:t xml:space="preserve">ways </w:t>
      </w:r>
      <w:r w:rsidRPr="00D51EEC">
        <w:rPr>
          <w:rFonts w:ascii="Times New Roman" w:hAnsi="Times New Roman" w:cs="Times New Roman"/>
          <w:sz w:val="24"/>
          <w:szCs w:val="24"/>
        </w:rPr>
        <w:t xml:space="preserve">in </w:t>
      </w:r>
      <w:r w:rsidR="00545CE1" w:rsidRPr="00D51EEC">
        <w:rPr>
          <w:rFonts w:ascii="Times New Roman" w:hAnsi="Times New Roman" w:cs="Times New Roman"/>
          <w:sz w:val="24"/>
          <w:szCs w:val="24"/>
        </w:rPr>
        <w:t xml:space="preserve">which </w:t>
      </w:r>
      <w:r w:rsidR="00545CE1">
        <w:rPr>
          <w:rFonts w:ascii="Times New Roman" w:hAnsi="Times New Roman" w:cs="Times New Roman"/>
          <w:sz w:val="24"/>
          <w:szCs w:val="24"/>
        </w:rPr>
        <w:t>companies</w:t>
      </w:r>
      <w:r w:rsidRPr="00D51EEC">
        <w:rPr>
          <w:rFonts w:ascii="Times New Roman" w:hAnsi="Times New Roman" w:cs="Times New Roman"/>
          <w:sz w:val="24"/>
          <w:szCs w:val="24"/>
        </w:rPr>
        <w:t xml:space="preserve">utilize </w:t>
      </w:r>
      <w:r w:rsidR="003B169C" w:rsidRPr="001F58EA">
        <w:rPr>
          <w:rStyle w:val="hscoswrapper"/>
          <w:rFonts w:ascii="Times New Roman" w:hAnsi="Times New Roman" w:cs="Times New Roman"/>
          <w:sz w:val="24"/>
          <w:szCs w:val="24"/>
        </w:rPr>
        <w:t>big-data analytics</w:t>
      </w:r>
      <w:r w:rsidRPr="00D51EEC">
        <w:rPr>
          <w:rFonts w:ascii="Times New Roman" w:hAnsi="Times New Roman" w:cs="Times New Roman"/>
          <w:sz w:val="24"/>
          <w:szCs w:val="24"/>
        </w:rPr>
        <w:t xml:space="preserve">to pick up business esteem. The </w:t>
      </w:r>
      <w:r w:rsidR="00651716">
        <w:rPr>
          <w:rFonts w:ascii="Times New Roman" w:hAnsi="Times New Roman" w:cs="Times New Roman"/>
          <w:sz w:val="24"/>
          <w:szCs w:val="24"/>
        </w:rPr>
        <w:t xml:space="preserve">research finds out </w:t>
      </w:r>
      <w:r w:rsidRPr="00D51EEC">
        <w:rPr>
          <w:rFonts w:ascii="Times New Roman" w:hAnsi="Times New Roman" w:cs="Times New Roman"/>
          <w:sz w:val="24"/>
          <w:szCs w:val="24"/>
        </w:rPr>
        <w:t xml:space="preserve">what sorts of associations are keen on receiving upgrades to </w:t>
      </w:r>
      <w:r w:rsidR="00651716" w:rsidRPr="001F58EA">
        <w:rPr>
          <w:rStyle w:val="hscoswrapper"/>
          <w:rFonts w:ascii="Times New Roman" w:hAnsi="Times New Roman" w:cs="Times New Roman"/>
          <w:sz w:val="24"/>
          <w:szCs w:val="24"/>
        </w:rPr>
        <w:t>big-data analytic</w:t>
      </w:r>
      <w:r w:rsidR="00651716">
        <w:rPr>
          <w:rStyle w:val="hscoswrapper"/>
          <w:rFonts w:ascii="Times New Roman" w:hAnsi="Times New Roman" w:cs="Times New Roman"/>
          <w:sz w:val="24"/>
          <w:szCs w:val="24"/>
        </w:rPr>
        <w:t>s</w:t>
      </w:r>
      <w:r w:rsidRPr="00D51EEC">
        <w:rPr>
          <w:rFonts w:ascii="Times New Roman" w:hAnsi="Times New Roman" w:cs="Times New Roman"/>
          <w:sz w:val="24"/>
          <w:szCs w:val="24"/>
        </w:rPr>
        <w:t xml:space="preserve">, why they are intrigued, who is settling on the buy choice in what time </w:t>
      </w:r>
      <w:r w:rsidR="00AD00FE">
        <w:rPr>
          <w:rFonts w:ascii="Times New Roman" w:hAnsi="Times New Roman" w:cs="Times New Roman"/>
          <w:sz w:val="24"/>
          <w:szCs w:val="24"/>
        </w:rPr>
        <w:t xml:space="preserve">frame </w:t>
      </w:r>
      <w:r w:rsidRPr="00D51EEC">
        <w:rPr>
          <w:rFonts w:ascii="Times New Roman" w:hAnsi="Times New Roman" w:cs="Times New Roman"/>
          <w:sz w:val="24"/>
          <w:szCs w:val="24"/>
        </w:rPr>
        <w:t>and what determination criteria they utilized</w:t>
      </w:r>
      <w:r w:rsidR="0040258D" w:rsidRPr="0040258D">
        <w:rPr>
          <w:rFonts w:ascii="Times New Roman" w:eastAsia="Times New Roman" w:hAnsi="Times New Roman" w:cs="Times New Roman"/>
          <w:b/>
          <w:sz w:val="24"/>
          <w:szCs w:val="24"/>
        </w:rPr>
        <w:t xml:space="preserve"> </w:t>
      </w:r>
      <w:r w:rsidR="0040258D" w:rsidRPr="0040258D">
        <w:rPr>
          <w:rFonts w:ascii="Times New Roman" w:eastAsia="Times New Roman" w:hAnsi="Times New Roman" w:cs="Times New Roman"/>
          <w:sz w:val="24"/>
          <w:szCs w:val="24"/>
        </w:rPr>
        <w:t>(Analytics 2014)</w:t>
      </w:r>
      <w:r w:rsidRPr="00D51EEC">
        <w:rPr>
          <w:rFonts w:ascii="Times New Roman" w:hAnsi="Times New Roman" w:cs="Times New Roman"/>
          <w:sz w:val="24"/>
          <w:szCs w:val="24"/>
        </w:rPr>
        <w:t>. It</w:t>
      </w:r>
      <w:r w:rsidR="00AD00FE">
        <w:rPr>
          <w:rFonts w:ascii="Times New Roman" w:hAnsi="Times New Roman" w:cs="Times New Roman"/>
          <w:sz w:val="24"/>
          <w:szCs w:val="24"/>
        </w:rPr>
        <w:t xml:space="preserve"> helps in investigating</w:t>
      </w:r>
      <w:r w:rsidRPr="00D51EEC">
        <w:rPr>
          <w:rFonts w:ascii="Times New Roman" w:hAnsi="Times New Roman" w:cs="Times New Roman"/>
          <w:sz w:val="24"/>
          <w:szCs w:val="24"/>
        </w:rPr>
        <w:t xml:space="preserve"> the apparent estimation of more </w:t>
      </w:r>
      <w:r w:rsidRPr="00D51EEC">
        <w:rPr>
          <w:rFonts w:ascii="Times New Roman" w:hAnsi="Times New Roman" w:cs="Times New Roman"/>
          <w:sz w:val="24"/>
          <w:szCs w:val="24"/>
        </w:rPr>
        <w:lastRenderedPageBreak/>
        <w:t xml:space="preserve">compelling </w:t>
      </w:r>
      <w:r w:rsidR="00AD00FE">
        <w:rPr>
          <w:rFonts w:ascii="Times New Roman" w:hAnsi="Times New Roman" w:cs="Times New Roman"/>
          <w:sz w:val="24"/>
          <w:szCs w:val="24"/>
        </w:rPr>
        <w:t xml:space="preserve">research </w:t>
      </w:r>
      <w:r w:rsidRPr="00D51EEC">
        <w:rPr>
          <w:rFonts w:ascii="Times New Roman" w:hAnsi="Times New Roman" w:cs="Times New Roman"/>
          <w:sz w:val="24"/>
          <w:szCs w:val="24"/>
        </w:rPr>
        <w:t xml:space="preserve">procedures, and it evaluated the relative development of </w:t>
      </w:r>
      <w:r w:rsidR="00AD00FE">
        <w:rPr>
          <w:rFonts w:ascii="Times New Roman" w:hAnsi="Times New Roman" w:cs="Times New Roman"/>
          <w:sz w:val="24"/>
          <w:szCs w:val="24"/>
        </w:rPr>
        <w:t xml:space="preserve">research </w:t>
      </w:r>
      <w:r w:rsidRPr="00D51EEC">
        <w:rPr>
          <w:rFonts w:ascii="Times New Roman" w:hAnsi="Times New Roman" w:cs="Times New Roman"/>
          <w:sz w:val="24"/>
          <w:szCs w:val="24"/>
        </w:rPr>
        <w:t xml:space="preserve">in the </w:t>
      </w:r>
      <w:r w:rsidR="00AD00FE">
        <w:rPr>
          <w:rFonts w:ascii="Times New Roman" w:hAnsi="Times New Roman" w:cs="Times New Roman"/>
          <w:sz w:val="24"/>
          <w:szCs w:val="24"/>
        </w:rPr>
        <w:t xml:space="preserve">regards to </w:t>
      </w:r>
      <w:r w:rsidRPr="00D51EEC">
        <w:rPr>
          <w:rFonts w:ascii="Times New Roman" w:hAnsi="Times New Roman" w:cs="Times New Roman"/>
          <w:sz w:val="24"/>
          <w:szCs w:val="24"/>
        </w:rPr>
        <w:t xml:space="preserve">individuals, process, </w:t>
      </w:r>
      <w:r w:rsidR="00AD00FE" w:rsidRPr="001F58EA">
        <w:rPr>
          <w:rStyle w:val="hscoswrapper"/>
          <w:rFonts w:ascii="Times New Roman" w:hAnsi="Times New Roman" w:cs="Times New Roman"/>
          <w:sz w:val="24"/>
          <w:szCs w:val="24"/>
        </w:rPr>
        <w:t>information and technology</w:t>
      </w:r>
      <w:r w:rsidRPr="00D51EEC">
        <w:rPr>
          <w:rFonts w:ascii="Times New Roman" w:hAnsi="Times New Roman" w:cs="Times New Roman"/>
          <w:sz w:val="24"/>
          <w:szCs w:val="24"/>
        </w:rPr>
        <w:t xml:space="preserve">. </w:t>
      </w:r>
    </w:p>
    <w:p w:rsidR="00D51EEC" w:rsidRPr="00C673CA" w:rsidRDefault="00FB6694" w:rsidP="00FB6694">
      <w:pPr>
        <w:spacing w:after="0" w:line="480" w:lineRule="auto"/>
        <w:rPr>
          <w:rFonts w:ascii="Times New Roman" w:hAnsi="Times New Roman" w:cs="Times New Roman"/>
          <w:b/>
          <w:sz w:val="24"/>
          <w:szCs w:val="24"/>
        </w:rPr>
      </w:pPr>
      <w:r w:rsidRPr="00C673CA">
        <w:rPr>
          <w:rFonts w:ascii="Times New Roman" w:hAnsi="Times New Roman" w:cs="Times New Roman"/>
          <w:b/>
          <w:sz w:val="24"/>
          <w:szCs w:val="24"/>
        </w:rPr>
        <w:t>Houser, K. A., &amp; Sanders, D. (2017). The Use of Big Data Analytics by the IRS: Efficient Solutions or the End of Privacy as We Know It?.</w:t>
      </w:r>
      <w:r w:rsidRPr="00C673CA">
        <w:rPr>
          <w:rFonts w:ascii="Times New Roman" w:hAnsi="Times New Roman" w:cs="Times New Roman"/>
          <w:b/>
          <w:i/>
          <w:iCs/>
          <w:sz w:val="24"/>
          <w:szCs w:val="24"/>
        </w:rPr>
        <w:t>Vanderbilt Journal Of Entertainment &amp; Technology Law</w:t>
      </w:r>
      <w:r w:rsidRPr="00C673CA">
        <w:rPr>
          <w:rFonts w:ascii="Times New Roman" w:hAnsi="Times New Roman" w:cs="Times New Roman"/>
          <w:b/>
          <w:sz w:val="24"/>
          <w:szCs w:val="24"/>
        </w:rPr>
        <w:t xml:space="preserve">, </w:t>
      </w:r>
      <w:r w:rsidRPr="00C673CA">
        <w:rPr>
          <w:rFonts w:ascii="Times New Roman" w:hAnsi="Times New Roman" w:cs="Times New Roman"/>
          <w:b/>
          <w:i/>
          <w:iCs/>
          <w:sz w:val="24"/>
          <w:szCs w:val="24"/>
        </w:rPr>
        <w:t>19</w:t>
      </w:r>
      <w:r w:rsidRPr="00C673CA">
        <w:rPr>
          <w:rFonts w:ascii="Times New Roman" w:hAnsi="Times New Roman" w:cs="Times New Roman"/>
          <w:b/>
          <w:sz w:val="24"/>
          <w:szCs w:val="24"/>
        </w:rPr>
        <w:t xml:space="preserve">(4), 817-872. http://eds.a.ebscohost.com.db29.linccweb.org/ehost/pdfviewer/pdfviewer?vid=1&amp;sid=48623deb-321d-4f96-9887-02d67883f8c4%40sessionmgr4009 </w:t>
      </w:r>
    </w:p>
    <w:p w:rsidR="00D51EEC" w:rsidRPr="00D51EEC"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This paper looks at the security issues coming about because of the IRS's </w:t>
      </w:r>
      <w:r w:rsidR="00A87BD0" w:rsidRPr="001F58EA">
        <w:rPr>
          <w:rFonts w:ascii="Times New Roman" w:hAnsi="Times New Roman" w:cs="Times New Roman"/>
          <w:sz w:val="24"/>
          <w:szCs w:val="24"/>
        </w:rPr>
        <w:t xml:space="preserve">big data </w:t>
      </w:r>
      <w:r w:rsidR="00A87BD0">
        <w:rPr>
          <w:rFonts w:ascii="Times New Roman" w:hAnsi="Times New Roman" w:cs="Times New Roman"/>
          <w:sz w:val="24"/>
          <w:szCs w:val="24"/>
        </w:rPr>
        <w:t xml:space="preserve">analytics </w:t>
      </w:r>
      <w:r w:rsidRPr="00D51EEC">
        <w:rPr>
          <w:rFonts w:ascii="Times New Roman" w:hAnsi="Times New Roman" w:cs="Times New Roman"/>
          <w:sz w:val="24"/>
          <w:szCs w:val="24"/>
        </w:rPr>
        <w:t>program and the potential infringement of government law. Albeit verifiably, the IRS picked government forms to review in light of inside scientific mix-ups or crisscrosses with outsider reports, (for example, W-2s), the IRS is presently captivating in information mining of open and business information pools (counting</w:t>
      </w:r>
      <w:r w:rsidR="00E75DC8">
        <w:rPr>
          <w:rFonts w:ascii="Times New Roman" w:hAnsi="Times New Roman" w:cs="Times New Roman"/>
          <w:sz w:val="24"/>
          <w:szCs w:val="24"/>
        </w:rPr>
        <w:t xml:space="preserve"> social media</w:t>
      </w:r>
      <w:r w:rsidRPr="00D51EEC">
        <w:rPr>
          <w:rFonts w:ascii="Times New Roman" w:hAnsi="Times New Roman" w:cs="Times New Roman"/>
          <w:sz w:val="24"/>
          <w:szCs w:val="24"/>
        </w:rPr>
        <w:t>) and making exceptionally point by point profiles of citizens whereupon to</w:t>
      </w:r>
      <w:r w:rsidR="00E75DC8">
        <w:rPr>
          <w:rFonts w:ascii="Times New Roman" w:hAnsi="Times New Roman" w:cs="Times New Roman"/>
          <w:sz w:val="24"/>
          <w:szCs w:val="24"/>
        </w:rPr>
        <w:t xml:space="preserve"> run information examination. </w:t>
      </w:r>
      <w:bookmarkStart w:id="0" w:name="_GoBack"/>
      <w:bookmarkEnd w:id="0"/>
      <w:r w:rsidR="004B071E">
        <w:rPr>
          <w:rFonts w:ascii="Times New Roman" w:hAnsi="Times New Roman" w:cs="Times New Roman"/>
          <w:sz w:val="24"/>
          <w:szCs w:val="24"/>
        </w:rPr>
        <w:t xml:space="preserve">I </w:t>
      </w:r>
      <w:r w:rsidR="004B071E" w:rsidRPr="00D51EEC">
        <w:rPr>
          <w:rFonts w:ascii="Times New Roman" w:hAnsi="Times New Roman" w:cs="Times New Roman"/>
          <w:sz w:val="24"/>
          <w:szCs w:val="24"/>
        </w:rPr>
        <w:t>contend</w:t>
      </w:r>
      <w:r w:rsidRPr="00D51EEC">
        <w:rPr>
          <w:rFonts w:ascii="Times New Roman" w:hAnsi="Times New Roman" w:cs="Times New Roman"/>
          <w:sz w:val="24"/>
          <w:szCs w:val="24"/>
        </w:rPr>
        <w:t xml:space="preserve"> that present IRS hones, for the most part obscure to the overall population are damaging reasonable data hones. This abse</w:t>
      </w:r>
      <w:r w:rsidR="00531297">
        <w:rPr>
          <w:rFonts w:ascii="Times New Roman" w:hAnsi="Times New Roman" w:cs="Times New Roman"/>
          <w:sz w:val="24"/>
          <w:szCs w:val="24"/>
        </w:rPr>
        <w:t xml:space="preserve">nce of straightforwardness and accountability </w:t>
      </w:r>
      <w:r w:rsidR="004F4E7E">
        <w:rPr>
          <w:rFonts w:ascii="Times New Roman" w:hAnsi="Times New Roman" w:cs="Times New Roman"/>
          <w:sz w:val="24"/>
          <w:szCs w:val="24"/>
        </w:rPr>
        <w:t>not just abuses federal</w:t>
      </w:r>
      <w:r w:rsidRPr="00D51EEC">
        <w:rPr>
          <w:rFonts w:ascii="Times New Roman" w:hAnsi="Times New Roman" w:cs="Times New Roman"/>
          <w:sz w:val="24"/>
          <w:szCs w:val="24"/>
        </w:rPr>
        <w:t xml:space="preserve"> law with respect to the </w:t>
      </w:r>
      <w:r w:rsidR="004F4E7E" w:rsidRPr="001F58EA">
        <w:rPr>
          <w:rFonts w:ascii="Times New Roman" w:hAnsi="Times New Roman" w:cs="Times New Roman"/>
          <w:sz w:val="24"/>
          <w:szCs w:val="24"/>
        </w:rPr>
        <w:t xml:space="preserve">government’s data collection </w:t>
      </w:r>
      <w:r w:rsidRPr="00D51EEC">
        <w:rPr>
          <w:rFonts w:ascii="Times New Roman" w:hAnsi="Times New Roman" w:cs="Times New Roman"/>
          <w:sz w:val="24"/>
          <w:szCs w:val="24"/>
        </w:rPr>
        <w:t>exercises and utilization of prescient calculations, however may likewise bring about</w:t>
      </w:r>
      <w:r w:rsidR="004F4E7E">
        <w:rPr>
          <w:rFonts w:ascii="Times New Roman" w:hAnsi="Times New Roman" w:cs="Times New Roman"/>
          <w:sz w:val="24"/>
          <w:szCs w:val="24"/>
        </w:rPr>
        <w:t xml:space="preserve"> discrimination</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(Houser, K. A., &amp; Sanders 2017)</w:t>
      </w:r>
      <w:r w:rsidRPr="0040258D">
        <w:rPr>
          <w:rFonts w:ascii="Times New Roman" w:hAnsi="Times New Roman" w:cs="Times New Roman"/>
          <w:sz w:val="24"/>
          <w:szCs w:val="24"/>
        </w:rPr>
        <w:t>.</w:t>
      </w:r>
      <w:r w:rsidRPr="00D51EEC">
        <w:rPr>
          <w:rFonts w:ascii="Times New Roman" w:hAnsi="Times New Roman" w:cs="Times New Roman"/>
          <w:sz w:val="24"/>
          <w:szCs w:val="24"/>
        </w:rPr>
        <w:t xml:space="preserve"> While the potential efficiencies that huge information investigation gives may give off an impression of being a panacea for the IRS's spending misfortunes, unchecked, these exercises are a critical danger to security. Different concerns with respect to the IRS's entrée into </w:t>
      </w:r>
      <w:r w:rsidR="0090612A">
        <w:rPr>
          <w:rFonts w:ascii="Times New Roman" w:hAnsi="Times New Roman" w:cs="Times New Roman"/>
          <w:sz w:val="24"/>
          <w:szCs w:val="24"/>
        </w:rPr>
        <w:t xml:space="preserve">big data </w:t>
      </w:r>
      <w:r w:rsidRPr="00D51EEC">
        <w:rPr>
          <w:rFonts w:ascii="Times New Roman" w:hAnsi="Times New Roman" w:cs="Times New Roman"/>
          <w:sz w:val="24"/>
          <w:szCs w:val="24"/>
        </w:rPr>
        <w:t xml:space="preserve">are raised including the potential for political focusing on, information breaks, and the abuse of such </w:t>
      </w:r>
      <w:r w:rsidR="0090612A">
        <w:rPr>
          <w:rFonts w:ascii="Times New Roman" w:hAnsi="Times New Roman" w:cs="Times New Roman"/>
          <w:sz w:val="24"/>
          <w:szCs w:val="24"/>
        </w:rPr>
        <w:t>information</w:t>
      </w:r>
      <w:r w:rsidRPr="00D51EEC">
        <w:rPr>
          <w:rFonts w:ascii="Times New Roman" w:hAnsi="Times New Roman" w:cs="Times New Roman"/>
          <w:sz w:val="24"/>
          <w:szCs w:val="24"/>
        </w:rPr>
        <w:t>. This convey</w:t>
      </w:r>
      <w:r w:rsidR="009D4500">
        <w:rPr>
          <w:rFonts w:ascii="Times New Roman" w:hAnsi="Times New Roman" w:cs="Times New Roman"/>
          <w:sz w:val="24"/>
          <w:szCs w:val="24"/>
        </w:rPr>
        <w:t>s</w:t>
      </w:r>
      <w:r w:rsidRPr="00D51EEC">
        <w:rPr>
          <w:rFonts w:ascii="Times New Roman" w:hAnsi="Times New Roman" w:cs="Times New Roman"/>
          <w:sz w:val="24"/>
          <w:szCs w:val="24"/>
        </w:rPr>
        <w:t xml:space="preserve"> thoughtfulness regarding these security concerns and add to the scholarly and approach </w:t>
      </w:r>
      <w:r w:rsidRPr="00D51EEC">
        <w:rPr>
          <w:rFonts w:ascii="Times New Roman" w:hAnsi="Times New Roman" w:cs="Times New Roman"/>
          <w:sz w:val="24"/>
          <w:szCs w:val="24"/>
        </w:rPr>
        <w:lastRenderedPageBreak/>
        <w:t xml:space="preserve">dialogs about the dangers introduced by the IRS's information gathering, mining and </w:t>
      </w:r>
      <w:r w:rsidR="009D4500">
        <w:rPr>
          <w:rFonts w:ascii="Times New Roman" w:hAnsi="Times New Roman" w:cs="Times New Roman"/>
          <w:sz w:val="24"/>
          <w:szCs w:val="24"/>
        </w:rPr>
        <w:t>analytics</w:t>
      </w:r>
      <w:r w:rsidRPr="00D51EEC">
        <w:rPr>
          <w:rFonts w:ascii="Times New Roman" w:hAnsi="Times New Roman" w:cs="Times New Roman"/>
          <w:sz w:val="24"/>
          <w:szCs w:val="24"/>
        </w:rPr>
        <w:t xml:space="preserve"> exercises. </w:t>
      </w:r>
    </w:p>
    <w:p w:rsidR="00D51EEC" w:rsidRPr="00C673CA" w:rsidRDefault="00FB6694" w:rsidP="00FB6694">
      <w:pPr>
        <w:spacing w:after="0" w:line="480" w:lineRule="auto"/>
        <w:rPr>
          <w:rFonts w:ascii="Times New Roman" w:hAnsi="Times New Roman" w:cs="Times New Roman"/>
          <w:b/>
          <w:sz w:val="24"/>
          <w:szCs w:val="24"/>
        </w:rPr>
      </w:pPr>
      <w:r w:rsidRPr="00C673CA">
        <w:rPr>
          <w:rFonts w:ascii="Times New Roman" w:hAnsi="Times New Roman" w:cs="Times New Roman"/>
          <w:b/>
          <w:sz w:val="24"/>
          <w:szCs w:val="24"/>
        </w:rPr>
        <w:t xml:space="preserve">Jensen, K., Nguyen, H., Do, T., &amp; Årnes, A. (2017). A big data analytics approach to combat telecommunication vulnerabilities. </w:t>
      </w:r>
      <w:r w:rsidRPr="00C673CA">
        <w:rPr>
          <w:rFonts w:ascii="Times New Roman" w:hAnsi="Times New Roman" w:cs="Times New Roman"/>
          <w:b/>
          <w:i/>
          <w:iCs/>
          <w:sz w:val="24"/>
          <w:szCs w:val="24"/>
        </w:rPr>
        <w:t>Cluster Computing</w:t>
      </w:r>
      <w:r w:rsidRPr="00C673CA">
        <w:rPr>
          <w:rFonts w:ascii="Times New Roman" w:hAnsi="Times New Roman" w:cs="Times New Roman"/>
          <w:b/>
          <w:sz w:val="24"/>
          <w:szCs w:val="24"/>
        </w:rPr>
        <w:t xml:space="preserve">, </w:t>
      </w:r>
      <w:r w:rsidRPr="00C673CA">
        <w:rPr>
          <w:rFonts w:ascii="Times New Roman" w:hAnsi="Times New Roman" w:cs="Times New Roman"/>
          <w:b/>
          <w:i/>
          <w:iCs/>
          <w:sz w:val="24"/>
          <w:szCs w:val="24"/>
        </w:rPr>
        <w:t>20</w:t>
      </w:r>
      <w:r w:rsidRPr="00C673CA">
        <w:rPr>
          <w:rFonts w:ascii="Times New Roman" w:hAnsi="Times New Roman" w:cs="Times New Roman"/>
          <w:b/>
          <w:sz w:val="24"/>
          <w:szCs w:val="24"/>
        </w:rPr>
        <w:t xml:space="preserve">(3), 2363-2374. doi:10.1007/s10586-017-0811-x </w:t>
      </w:r>
      <w:r w:rsidRPr="00C673CA">
        <w:rPr>
          <w:rFonts w:ascii="Times New Roman" w:eastAsia="Times New Roman" w:hAnsi="Times New Roman" w:cs="Times New Roman"/>
          <w:b/>
          <w:sz w:val="24"/>
          <w:szCs w:val="24"/>
        </w:rPr>
        <w:t xml:space="preserve">http://db29.linccweb.org/login?url=http://search.ebscohost.com/login.aspx?direct=true&amp;db=a9h&amp;AN=124728029&amp;site=ehost-live </w:t>
      </w:r>
    </w:p>
    <w:p w:rsidR="0062544A"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Both the </w:t>
      </w:r>
      <w:r w:rsidR="0062544A" w:rsidRPr="001F58EA">
        <w:rPr>
          <w:rFonts w:ascii="Times New Roman" w:hAnsi="Times New Roman" w:cs="Times New Roman"/>
          <w:sz w:val="24"/>
          <w:szCs w:val="24"/>
        </w:rPr>
        <w:t>telecommunication networks and th</w:t>
      </w:r>
      <w:r w:rsidR="0062544A">
        <w:rPr>
          <w:rFonts w:ascii="Times New Roman" w:hAnsi="Times New Roman" w:cs="Times New Roman"/>
          <w:sz w:val="24"/>
          <w:szCs w:val="24"/>
        </w:rPr>
        <w:t xml:space="preserve">e mobile communication networks </w:t>
      </w:r>
      <w:r w:rsidRPr="00D51EEC">
        <w:rPr>
          <w:rFonts w:ascii="Times New Roman" w:hAnsi="Times New Roman" w:cs="Times New Roman"/>
          <w:sz w:val="24"/>
          <w:szCs w:val="24"/>
        </w:rPr>
        <w:t xml:space="preserve">are utilizing the Flagging Framework No. 7 (SS7) as the sensory system. It enables </w:t>
      </w:r>
      <w:r w:rsidR="0062544A">
        <w:rPr>
          <w:rFonts w:ascii="Times New Roman" w:hAnsi="Times New Roman" w:cs="Times New Roman"/>
          <w:sz w:val="24"/>
          <w:szCs w:val="24"/>
        </w:rPr>
        <w:t xml:space="preserve">mobile clients to communicate </w:t>
      </w:r>
      <w:r w:rsidRPr="00D51EEC">
        <w:rPr>
          <w:rFonts w:ascii="Times New Roman" w:hAnsi="Times New Roman" w:cs="Times New Roman"/>
          <w:sz w:val="24"/>
          <w:szCs w:val="24"/>
        </w:rPr>
        <w:t>utilizing SMS and telephone calls, oversee charging for administrators and considerably more. Fundamentally, it is an arrangement of conventions that permits media transmission organize components to convey, team up and convey administrations to its clients. Deregulation and relocation to IP have made SS7 defenseless against genuine assaults, for example, area following of supporters, block attempt of calls and SMS, extortion, and refusal of administrations</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w:t>
      </w:r>
      <w:r w:rsidR="0040258D">
        <w:rPr>
          <w:rFonts w:ascii="Times New Roman" w:hAnsi="Times New Roman" w:cs="Times New Roman"/>
          <w:sz w:val="24"/>
          <w:szCs w:val="24"/>
        </w:rPr>
        <w:t xml:space="preserve">Jensen, Nguyen </w:t>
      </w:r>
      <w:r w:rsidR="0040258D" w:rsidRPr="0040258D">
        <w:rPr>
          <w:rFonts w:ascii="Times New Roman" w:hAnsi="Times New Roman" w:cs="Times New Roman"/>
          <w:sz w:val="24"/>
          <w:szCs w:val="24"/>
        </w:rPr>
        <w:t>&amp; Årnes 2017)</w:t>
      </w:r>
      <w:r w:rsidRPr="0040258D">
        <w:rPr>
          <w:rFonts w:ascii="Times New Roman" w:hAnsi="Times New Roman" w:cs="Times New Roman"/>
          <w:sz w:val="24"/>
          <w:szCs w:val="24"/>
        </w:rPr>
        <w:t>.</w:t>
      </w:r>
      <w:r w:rsidRPr="00D51EEC">
        <w:rPr>
          <w:rFonts w:ascii="Times New Roman" w:hAnsi="Times New Roman" w:cs="Times New Roman"/>
          <w:sz w:val="24"/>
          <w:szCs w:val="24"/>
        </w:rPr>
        <w:t xml:space="preserve"> Sadly, current insurance measures, for example, firewalls, channels, and boycotts are not ready to give sufficient security of SS7. In this paper, a strategy for location of SS7 assaults utilizing huge information investigation and machine learning is proposed. The paper illuminates the vulnerabilities of SS7 organizes and clarifies how the proposed strategies can help enhance SS7 security. A proof-of-idea SS7 security framework in light of huge information systems and machine learning is additionally portrayed altogether. </w:t>
      </w:r>
    </w:p>
    <w:p w:rsidR="00D51EEC" w:rsidRPr="00C673CA" w:rsidRDefault="00FB6694" w:rsidP="00FB6694">
      <w:pPr>
        <w:spacing w:after="0" w:line="480" w:lineRule="auto"/>
        <w:rPr>
          <w:rFonts w:ascii="Times New Roman" w:hAnsi="Times New Roman" w:cs="Times New Roman"/>
          <w:b/>
          <w:sz w:val="24"/>
          <w:szCs w:val="24"/>
        </w:rPr>
      </w:pPr>
      <w:r w:rsidRPr="00C673CA">
        <w:rPr>
          <w:rFonts w:ascii="Times New Roman" w:hAnsi="Times New Roman" w:cs="Times New Roman"/>
          <w:b/>
          <w:sz w:val="24"/>
          <w:szCs w:val="24"/>
        </w:rPr>
        <w:t xml:space="preserve">Giacumo, L. A., &amp; Breman, J. (2016). EMERGING EVIDENCE ON THE USE OF BIG DATA AND ANALYTICS IN WORKPLACE LEARNING. </w:t>
      </w:r>
      <w:r w:rsidRPr="00C673CA">
        <w:rPr>
          <w:rFonts w:ascii="Times New Roman" w:hAnsi="Times New Roman" w:cs="Times New Roman"/>
          <w:b/>
          <w:i/>
          <w:iCs/>
          <w:sz w:val="24"/>
          <w:szCs w:val="24"/>
        </w:rPr>
        <w:t xml:space="preserve">Quarterly Review Of Distance </w:t>
      </w:r>
      <w:r w:rsidRPr="00C673CA">
        <w:rPr>
          <w:rFonts w:ascii="Times New Roman" w:hAnsi="Times New Roman" w:cs="Times New Roman"/>
          <w:b/>
          <w:i/>
          <w:iCs/>
          <w:sz w:val="24"/>
          <w:szCs w:val="24"/>
        </w:rPr>
        <w:lastRenderedPageBreak/>
        <w:t>Education</w:t>
      </w:r>
      <w:r w:rsidRPr="00C673CA">
        <w:rPr>
          <w:rFonts w:ascii="Times New Roman" w:hAnsi="Times New Roman" w:cs="Times New Roman"/>
          <w:b/>
          <w:sz w:val="24"/>
          <w:szCs w:val="24"/>
        </w:rPr>
        <w:t xml:space="preserve">, </w:t>
      </w:r>
      <w:r w:rsidRPr="00C673CA">
        <w:rPr>
          <w:rFonts w:ascii="Times New Roman" w:hAnsi="Times New Roman" w:cs="Times New Roman"/>
          <w:b/>
          <w:i/>
          <w:iCs/>
          <w:sz w:val="24"/>
          <w:szCs w:val="24"/>
        </w:rPr>
        <w:t>17</w:t>
      </w:r>
      <w:r w:rsidRPr="00C673CA">
        <w:rPr>
          <w:rFonts w:ascii="Times New Roman" w:hAnsi="Times New Roman" w:cs="Times New Roman"/>
          <w:b/>
          <w:sz w:val="24"/>
          <w:szCs w:val="24"/>
        </w:rPr>
        <w:t>(4), 21-38. http://db29.linccweb.org/login?url=http://search.ebscohost.com/login.aspx?direct=true&amp;db=a9h&amp;AN=122616870&amp;site=ehost-li</w:t>
      </w:r>
    </w:p>
    <w:p w:rsidR="00D51EEC" w:rsidRPr="00D51EEC" w:rsidRDefault="00EF1EDC" w:rsidP="00545CE1">
      <w:pPr>
        <w:spacing w:line="480" w:lineRule="auto"/>
        <w:ind w:firstLine="720"/>
        <w:rPr>
          <w:rFonts w:ascii="Times New Roman" w:hAnsi="Times New Roman" w:cs="Times New Roman"/>
          <w:sz w:val="24"/>
          <w:szCs w:val="24"/>
        </w:rPr>
      </w:pPr>
      <w:r w:rsidRPr="001F58EA">
        <w:rPr>
          <w:rFonts w:ascii="Times New Roman" w:hAnsi="Times New Roman" w:cs="Times New Roman"/>
          <w:sz w:val="24"/>
          <w:szCs w:val="24"/>
        </w:rPr>
        <w:t>The Quarter</w:t>
      </w:r>
      <w:r>
        <w:rPr>
          <w:rFonts w:ascii="Times New Roman" w:hAnsi="Times New Roman" w:cs="Times New Roman"/>
          <w:sz w:val="24"/>
          <w:szCs w:val="24"/>
        </w:rPr>
        <w:t xml:space="preserve">ly Review of Distance Education </w:t>
      </w:r>
      <w:r w:rsidR="00D51EEC" w:rsidRPr="00D51EEC">
        <w:rPr>
          <w:rFonts w:ascii="Times New Roman" w:hAnsi="Times New Roman" w:cs="Times New Roman"/>
          <w:sz w:val="24"/>
          <w:szCs w:val="24"/>
        </w:rPr>
        <w:t xml:space="preserve">is a thoroughly refereed </w:t>
      </w:r>
      <w:r>
        <w:rPr>
          <w:rFonts w:ascii="Times New Roman" w:hAnsi="Times New Roman" w:cs="Times New Roman"/>
          <w:sz w:val="24"/>
          <w:szCs w:val="24"/>
        </w:rPr>
        <w:t>journal article</w:t>
      </w:r>
      <w:r w:rsidR="00D51EEC" w:rsidRPr="00D51EEC">
        <w:rPr>
          <w:rFonts w:ascii="Times New Roman" w:hAnsi="Times New Roman" w:cs="Times New Roman"/>
          <w:sz w:val="24"/>
          <w:szCs w:val="24"/>
        </w:rPr>
        <w:t>, investigate briefs, surveys, and publications managing the</w:t>
      </w:r>
      <w:r w:rsidR="00545CE1">
        <w:rPr>
          <w:rFonts w:ascii="Times New Roman" w:hAnsi="Times New Roman" w:cs="Times New Roman"/>
          <w:sz w:val="24"/>
          <w:szCs w:val="24"/>
        </w:rPr>
        <w:t>theories,</w:t>
      </w:r>
      <w:r w:rsidR="00D51EEC" w:rsidRPr="00D51EEC">
        <w:rPr>
          <w:rFonts w:ascii="Times New Roman" w:hAnsi="Times New Roman" w:cs="Times New Roman"/>
          <w:sz w:val="24"/>
          <w:szCs w:val="24"/>
        </w:rPr>
        <w:t xml:space="preserve"> research, and practices of </w:t>
      </w:r>
      <w:r>
        <w:rPr>
          <w:rFonts w:ascii="Times New Roman" w:hAnsi="Times New Roman" w:cs="Times New Roman"/>
          <w:sz w:val="24"/>
          <w:szCs w:val="24"/>
        </w:rPr>
        <w:t>distance education</w:t>
      </w:r>
      <w:r w:rsidR="00D51EEC" w:rsidRPr="00D51EEC">
        <w:rPr>
          <w:rFonts w:ascii="Times New Roman" w:hAnsi="Times New Roman" w:cs="Times New Roman"/>
          <w:sz w:val="24"/>
          <w:szCs w:val="24"/>
        </w:rPr>
        <w:t xml:space="preserve">. The Quarterly </w:t>
      </w:r>
      <w:r w:rsidRPr="001F58EA">
        <w:rPr>
          <w:rFonts w:ascii="Times New Roman" w:hAnsi="Times New Roman" w:cs="Times New Roman"/>
          <w:sz w:val="24"/>
          <w:szCs w:val="24"/>
        </w:rPr>
        <w:t xml:space="preserve">Review </w:t>
      </w:r>
      <w:r>
        <w:rPr>
          <w:rFonts w:ascii="Times New Roman" w:hAnsi="Times New Roman" w:cs="Times New Roman"/>
          <w:sz w:val="24"/>
          <w:szCs w:val="24"/>
        </w:rPr>
        <w:t xml:space="preserve">dwells on </w:t>
      </w:r>
      <w:r w:rsidR="00D51EEC" w:rsidRPr="00D51EEC">
        <w:rPr>
          <w:rFonts w:ascii="Times New Roman" w:hAnsi="Times New Roman" w:cs="Times New Roman"/>
          <w:sz w:val="24"/>
          <w:szCs w:val="24"/>
        </w:rPr>
        <w:t xml:space="preserve">articles that use different strategies that allow generalizable outcomes which help direct the act of the field of </w:t>
      </w:r>
      <w:r w:rsidRPr="001F58EA">
        <w:rPr>
          <w:rFonts w:ascii="Times New Roman" w:hAnsi="Times New Roman" w:cs="Times New Roman"/>
          <w:sz w:val="24"/>
          <w:szCs w:val="24"/>
        </w:rPr>
        <w:t>distance education</w:t>
      </w:r>
      <w:r w:rsidR="00D51EEC" w:rsidRPr="00D51EEC">
        <w:rPr>
          <w:rFonts w:ascii="Times New Roman" w:hAnsi="Times New Roman" w:cs="Times New Roman"/>
          <w:sz w:val="24"/>
          <w:szCs w:val="24"/>
        </w:rPr>
        <w:t>in people in general and private</w:t>
      </w:r>
      <w:r>
        <w:rPr>
          <w:rFonts w:ascii="Times New Roman" w:hAnsi="Times New Roman" w:cs="Times New Roman"/>
          <w:sz w:val="24"/>
          <w:szCs w:val="24"/>
        </w:rPr>
        <w:t xml:space="preserve"> sectors</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(Giacumo</w:t>
      </w:r>
      <w:r w:rsidR="0040258D">
        <w:rPr>
          <w:rFonts w:ascii="Times New Roman" w:hAnsi="Times New Roman" w:cs="Times New Roman"/>
          <w:sz w:val="24"/>
          <w:szCs w:val="24"/>
        </w:rPr>
        <w:t xml:space="preserve"> </w:t>
      </w:r>
      <w:r w:rsidR="0040258D" w:rsidRPr="0040258D">
        <w:rPr>
          <w:rFonts w:ascii="Times New Roman" w:hAnsi="Times New Roman" w:cs="Times New Roman"/>
          <w:sz w:val="24"/>
          <w:szCs w:val="24"/>
        </w:rPr>
        <w:t>&amp; Breman 2016)</w:t>
      </w:r>
      <w:r w:rsidR="00D51EEC" w:rsidRPr="00D51EEC">
        <w:rPr>
          <w:rFonts w:ascii="Times New Roman" w:hAnsi="Times New Roman" w:cs="Times New Roman"/>
          <w:sz w:val="24"/>
          <w:szCs w:val="24"/>
        </w:rPr>
        <w:t xml:space="preserve">. The Quarterly </w:t>
      </w:r>
      <w:r w:rsidRPr="001F58EA">
        <w:rPr>
          <w:rFonts w:ascii="Times New Roman" w:hAnsi="Times New Roman" w:cs="Times New Roman"/>
          <w:sz w:val="24"/>
          <w:szCs w:val="24"/>
        </w:rPr>
        <w:t xml:space="preserve">Review publishes </w:t>
      </w:r>
      <w:r w:rsidR="00D51EEC" w:rsidRPr="00D51EEC">
        <w:rPr>
          <w:rFonts w:ascii="Times New Roman" w:hAnsi="Times New Roman" w:cs="Times New Roman"/>
          <w:sz w:val="24"/>
          <w:szCs w:val="24"/>
        </w:rPr>
        <w:t xml:space="preserve">full-length compositions and research briefs, articles, surveys of projects and insightful works, and sections. The Quarterly Audit characterizes remove instruction as institutionally-based formal training in which the learning bunch is isolated and intuitive advancements are utilized to join the learning gathering. </w:t>
      </w:r>
    </w:p>
    <w:p w:rsidR="00D51EEC" w:rsidRPr="00C673CA" w:rsidRDefault="00FB6694" w:rsidP="00FB6694">
      <w:pPr>
        <w:spacing w:after="0" w:line="480" w:lineRule="auto"/>
        <w:rPr>
          <w:rFonts w:ascii="Times New Roman" w:hAnsi="Times New Roman" w:cs="Times New Roman"/>
          <w:b/>
          <w:sz w:val="24"/>
          <w:szCs w:val="24"/>
        </w:rPr>
      </w:pPr>
      <w:r w:rsidRPr="00C673CA">
        <w:rPr>
          <w:rFonts w:ascii="Times New Roman" w:hAnsi="Times New Roman" w:cs="Times New Roman"/>
          <w:b/>
          <w:sz w:val="24"/>
          <w:szCs w:val="24"/>
        </w:rPr>
        <w:t xml:space="preserve">Dabas, C. (2017). Big data analytics for exploratory social network analysis. </w:t>
      </w:r>
      <w:r w:rsidRPr="00C673CA">
        <w:rPr>
          <w:rFonts w:ascii="Times New Roman" w:hAnsi="Times New Roman" w:cs="Times New Roman"/>
          <w:b/>
          <w:i/>
          <w:iCs/>
          <w:sz w:val="24"/>
          <w:szCs w:val="24"/>
        </w:rPr>
        <w:t>International Journal Of Information Technology &amp; Management</w:t>
      </w:r>
      <w:r w:rsidRPr="00C673CA">
        <w:rPr>
          <w:rFonts w:ascii="Times New Roman" w:hAnsi="Times New Roman" w:cs="Times New Roman"/>
          <w:b/>
          <w:sz w:val="24"/>
          <w:szCs w:val="24"/>
        </w:rPr>
        <w:t xml:space="preserve">, </w:t>
      </w:r>
      <w:r w:rsidRPr="00C673CA">
        <w:rPr>
          <w:rFonts w:ascii="Times New Roman" w:hAnsi="Times New Roman" w:cs="Times New Roman"/>
          <w:b/>
          <w:i/>
          <w:iCs/>
          <w:sz w:val="24"/>
          <w:szCs w:val="24"/>
        </w:rPr>
        <w:t>16</w:t>
      </w:r>
      <w:r w:rsidRPr="00C673CA">
        <w:rPr>
          <w:rFonts w:ascii="Times New Roman" w:hAnsi="Times New Roman" w:cs="Times New Roman"/>
          <w:b/>
          <w:sz w:val="24"/>
          <w:szCs w:val="24"/>
        </w:rPr>
        <w:t>(4), 348-359. http://db29.linccweb.org/login?url=http://search.ebscohost.com/login.aspx?direct=true&amp;db=aci&amp;AN=125500655&amp;site=ehost-live</w:t>
      </w:r>
    </w:p>
    <w:p w:rsidR="00D51EEC" w:rsidRPr="00D51EEC" w:rsidRDefault="00F337A6" w:rsidP="00545CE1">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an organization aims at benefiting from knowledge</w:t>
      </w:r>
      <w:r w:rsidR="00D51EEC" w:rsidRPr="00D51EEC">
        <w:rPr>
          <w:rFonts w:ascii="Times New Roman" w:hAnsi="Times New Roman" w:cs="Times New Roman"/>
          <w:sz w:val="24"/>
          <w:szCs w:val="24"/>
        </w:rPr>
        <w:t xml:space="preserve">, </w:t>
      </w:r>
      <w:r w:rsidRPr="001F58EA">
        <w:rPr>
          <w:rFonts w:ascii="Times New Roman" w:hAnsi="Times New Roman" w:cs="Times New Roman"/>
          <w:sz w:val="24"/>
          <w:szCs w:val="24"/>
        </w:rPr>
        <w:t>big d</w:t>
      </w:r>
      <w:r>
        <w:rPr>
          <w:rFonts w:ascii="Times New Roman" w:hAnsi="Times New Roman" w:cs="Times New Roman"/>
          <w:sz w:val="24"/>
          <w:szCs w:val="24"/>
        </w:rPr>
        <w:t xml:space="preserve">ata analytics </w:t>
      </w:r>
      <w:r w:rsidR="00D51EEC" w:rsidRPr="00D51EEC">
        <w:rPr>
          <w:rFonts w:ascii="Times New Roman" w:hAnsi="Times New Roman" w:cs="Times New Roman"/>
          <w:sz w:val="24"/>
          <w:szCs w:val="24"/>
        </w:rPr>
        <w:t xml:space="preserve">assumes a crucial part in breaking down the unstructured, semi-organized and organized information. </w:t>
      </w:r>
      <w:r>
        <w:rPr>
          <w:rFonts w:ascii="Times New Roman" w:hAnsi="Times New Roman" w:cs="Times New Roman"/>
          <w:sz w:val="24"/>
          <w:szCs w:val="24"/>
        </w:rPr>
        <w:t xml:space="preserve">Big data </w:t>
      </w:r>
      <w:r w:rsidR="00D51EEC" w:rsidRPr="00D51EEC">
        <w:rPr>
          <w:rFonts w:ascii="Times New Roman" w:hAnsi="Times New Roman" w:cs="Times New Roman"/>
          <w:sz w:val="24"/>
          <w:szCs w:val="24"/>
        </w:rPr>
        <w:t xml:space="preserve">expect human-sourced data (interpersonal organization investigation), machine-created information and process-intervened information. </w:t>
      </w:r>
      <w:r>
        <w:rPr>
          <w:rFonts w:ascii="Times New Roman" w:hAnsi="Times New Roman" w:cs="Times New Roman"/>
          <w:sz w:val="24"/>
          <w:szCs w:val="24"/>
        </w:rPr>
        <w:t xml:space="preserve">Big data </w:t>
      </w:r>
      <w:r w:rsidR="00D51EEC" w:rsidRPr="00D51EEC">
        <w:rPr>
          <w:rFonts w:ascii="Times New Roman" w:hAnsi="Times New Roman" w:cs="Times New Roman"/>
          <w:sz w:val="24"/>
          <w:szCs w:val="24"/>
        </w:rPr>
        <w:t xml:space="preserve">as a result of interpersonal organizations originates from human encounters in masterpieces or in books, video, photos, and so on. A little snippet of data that may have started with a recommendation of acquiring an advanced cell amid assemble talks among a friend network may wind up on the work area of a </w:t>
      </w:r>
      <w:r w:rsidR="00D51EEC" w:rsidRPr="00D51EEC">
        <w:rPr>
          <w:rFonts w:ascii="Times New Roman" w:hAnsi="Times New Roman" w:cs="Times New Roman"/>
          <w:sz w:val="24"/>
          <w:szCs w:val="24"/>
        </w:rPr>
        <w:lastRenderedPageBreak/>
        <w:t>PDA organization chief as a guide to basic leadership</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(Dabas, 2017)</w:t>
      </w:r>
      <w:r w:rsidR="00D51EEC" w:rsidRPr="0040258D">
        <w:rPr>
          <w:rFonts w:ascii="Times New Roman" w:hAnsi="Times New Roman" w:cs="Times New Roman"/>
          <w:sz w:val="24"/>
          <w:szCs w:val="24"/>
        </w:rPr>
        <w:t>.</w:t>
      </w:r>
      <w:r w:rsidR="00D51EEC" w:rsidRPr="00D51EEC">
        <w:rPr>
          <w:rFonts w:ascii="Times New Roman" w:hAnsi="Times New Roman" w:cs="Times New Roman"/>
          <w:sz w:val="24"/>
          <w:szCs w:val="24"/>
        </w:rPr>
        <w:t xml:space="preserve"> This paper expects to address enormous information examination for exploratory interpersonal organization and proposes a test consider with comes about. Experimentation has been completed on SocNetV Variant 1.9 utilizing Pajek and diverse measurements of SNA are assessed and investigated to fortify basic leadership. </w:t>
      </w:r>
    </w:p>
    <w:p w:rsidR="00D51EEC" w:rsidRPr="00C673CA" w:rsidRDefault="00FB6694" w:rsidP="00FB6694">
      <w:pPr>
        <w:spacing w:after="0" w:line="480" w:lineRule="auto"/>
        <w:rPr>
          <w:rFonts w:ascii="Times New Roman" w:eastAsia="Times New Roman" w:hAnsi="Times New Roman" w:cs="Times New Roman"/>
          <w:b/>
          <w:sz w:val="24"/>
          <w:szCs w:val="24"/>
        </w:rPr>
      </w:pPr>
      <w:r w:rsidRPr="00C673CA">
        <w:rPr>
          <w:rFonts w:ascii="Times New Roman" w:hAnsi="Times New Roman" w:cs="Times New Roman"/>
          <w:b/>
          <w:sz w:val="24"/>
          <w:szCs w:val="24"/>
        </w:rPr>
        <w:t xml:space="preserve">Ketter, W. w., Peters, M. p., Collins, J. j., &amp; Gupta, A. g. (2016). COMPETITIVE BENCHMARKING: AN IS RESEARCH APPROACH TO ADDRESS WICKED PROBLEMS WITH BIG DATA AND ANALYTICS. </w:t>
      </w:r>
      <w:r w:rsidRPr="00C673CA">
        <w:rPr>
          <w:rFonts w:ascii="Times New Roman" w:hAnsi="Times New Roman" w:cs="Times New Roman"/>
          <w:b/>
          <w:i/>
          <w:iCs/>
          <w:sz w:val="24"/>
          <w:szCs w:val="24"/>
        </w:rPr>
        <w:t>MIS Quarterly</w:t>
      </w:r>
      <w:r w:rsidRPr="00C673CA">
        <w:rPr>
          <w:rFonts w:ascii="Times New Roman" w:hAnsi="Times New Roman" w:cs="Times New Roman"/>
          <w:b/>
          <w:sz w:val="24"/>
          <w:szCs w:val="24"/>
        </w:rPr>
        <w:t xml:space="preserve">, </w:t>
      </w:r>
      <w:r w:rsidRPr="00C673CA">
        <w:rPr>
          <w:rFonts w:ascii="Times New Roman" w:hAnsi="Times New Roman" w:cs="Times New Roman"/>
          <w:b/>
          <w:i/>
          <w:iCs/>
          <w:sz w:val="24"/>
          <w:szCs w:val="24"/>
        </w:rPr>
        <w:t>40</w:t>
      </w:r>
      <w:r w:rsidRPr="00C673CA">
        <w:rPr>
          <w:rFonts w:ascii="Times New Roman" w:hAnsi="Times New Roman" w:cs="Times New Roman"/>
          <w:b/>
          <w:sz w:val="24"/>
          <w:szCs w:val="24"/>
        </w:rPr>
        <w:t xml:space="preserve">(4), 1057-1089. http://db29.linccweb.org/login?url=http://search.ebscohost.com/login.aspx?direct=true&amp;db=aci&amp;AN=119473817&amp;site=ehost-live </w:t>
      </w:r>
    </w:p>
    <w:p w:rsidR="00D51EEC" w:rsidRPr="00D51EEC" w:rsidRDefault="00F337A6" w:rsidP="00545C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Lack of sustainable energy </w:t>
      </w:r>
      <w:r w:rsidR="00D51EEC" w:rsidRPr="00D51EEC">
        <w:rPr>
          <w:rFonts w:ascii="Times New Roman" w:hAnsi="Times New Roman" w:cs="Times New Roman"/>
          <w:sz w:val="24"/>
          <w:szCs w:val="24"/>
        </w:rPr>
        <w:t xml:space="preserve">and </w:t>
      </w:r>
      <w:r>
        <w:rPr>
          <w:rFonts w:ascii="Times New Roman" w:hAnsi="Times New Roman" w:cs="Times New Roman"/>
          <w:sz w:val="24"/>
          <w:szCs w:val="24"/>
        </w:rPr>
        <w:t xml:space="preserve">fluctuations of the market </w:t>
      </w:r>
      <w:r w:rsidR="00D51EEC" w:rsidRPr="00D51EEC">
        <w:rPr>
          <w:rFonts w:ascii="Times New Roman" w:hAnsi="Times New Roman" w:cs="Times New Roman"/>
          <w:sz w:val="24"/>
          <w:szCs w:val="24"/>
        </w:rPr>
        <w:t>are societal difficulties that emerge from complex socio-specialized frameworks in which various social, financial, political, and specialized variables communicate. Understanding and relieving them requires examine techniques that scale past the conventional ranges of request of Data Frameworks (IS) "people, associations, and markets" and that convey arrangements notwithstanding experiences. We portray a way to deal with address these difficulties through Focused Benchmarking (CB), a novel research strategy that encourages interdisciplinary research groups to handle complex difficulties of societal scale by utilizing distinctive sorts of information from an assortment of sources, for example, utilization information from clients, creation designs from makers, open approach and administrative imperatives, and so forth for a given instantiation</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(Ketter,</w:t>
      </w:r>
      <w:r w:rsidR="0040258D">
        <w:rPr>
          <w:rFonts w:ascii="Times New Roman" w:hAnsi="Times New Roman" w:cs="Times New Roman"/>
          <w:sz w:val="24"/>
          <w:szCs w:val="24"/>
        </w:rPr>
        <w:t xml:space="preserve"> Peters, Collins</w:t>
      </w:r>
      <w:r w:rsidR="0040258D" w:rsidRPr="0040258D">
        <w:rPr>
          <w:rFonts w:ascii="Times New Roman" w:hAnsi="Times New Roman" w:cs="Times New Roman"/>
          <w:sz w:val="24"/>
          <w:szCs w:val="24"/>
        </w:rPr>
        <w:t xml:space="preserve"> &amp; Gupta, 2016)</w:t>
      </w:r>
      <w:r w:rsidR="00D51EEC" w:rsidRPr="00D51EEC">
        <w:rPr>
          <w:rFonts w:ascii="Times New Roman" w:hAnsi="Times New Roman" w:cs="Times New Roman"/>
          <w:sz w:val="24"/>
          <w:szCs w:val="24"/>
        </w:rPr>
        <w:t xml:space="preserve">. Further, the CB stage produces information that can be utilized to enhance operational systems and judge the adequacy of administrative administrations and approaches. </w:t>
      </w:r>
      <w:r w:rsidR="00686474">
        <w:rPr>
          <w:rFonts w:ascii="Times New Roman" w:hAnsi="Times New Roman" w:cs="Times New Roman"/>
          <w:sz w:val="24"/>
          <w:szCs w:val="24"/>
        </w:rPr>
        <w:t xml:space="preserve">I </w:t>
      </w:r>
      <w:r w:rsidR="00D51EEC" w:rsidRPr="00D51EEC">
        <w:rPr>
          <w:rFonts w:ascii="Times New Roman" w:hAnsi="Times New Roman" w:cs="Times New Roman"/>
          <w:sz w:val="24"/>
          <w:szCs w:val="24"/>
        </w:rPr>
        <w:t xml:space="preserve">portray our experience applying CB to the manageable vitality challenge in the </w:t>
      </w:r>
      <w:r w:rsidR="00686474">
        <w:rPr>
          <w:rFonts w:ascii="Times New Roman" w:hAnsi="Times New Roman" w:cs="Times New Roman"/>
          <w:sz w:val="24"/>
          <w:szCs w:val="24"/>
        </w:rPr>
        <w:lastRenderedPageBreak/>
        <w:t xml:space="preserve">Power Trading Agent Competition </w:t>
      </w:r>
      <w:r w:rsidR="00D51EEC" w:rsidRPr="00D51EEC">
        <w:rPr>
          <w:rFonts w:ascii="Times New Roman" w:hAnsi="Times New Roman" w:cs="Times New Roman"/>
          <w:sz w:val="24"/>
          <w:szCs w:val="24"/>
        </w:rPr>
        <w:t xml:space="preserve">(Power TAC) in which more than twelve research bunches from around the globe together devise, benchmark, and enhance IS-based arrangements. </w:t>
      </w:r>
    </w:p>
    <w:p w:rsidR="00D51EEC" w:rsidRPr="00C673CA" w:rsidRDefault="00FB6694" w:rsidP="00D51EEC">
      <w:pPr>
        <w:spacing w:line="480" w:lineRule="auto"/>
        <w:rPr>
          <w:rFonts w:ascii="Times New Roman" w:hAnsi="Times New Roman" w:cs="Times New Roman"/>
          <w:b/>
          <w:sz w:val="24"/>
          <w:szCs w:val="24"/>
        </w:rPr>
      </w:pPr>
      <w:r w:rsidRPr="00C673CA">
        <w:rPr>
          <w:rFonts w:ascii="Times New Roman" w:hAnsi="Times New Roman" w:cs="Times New Roman"/>
          <w:b/>
          <w:sz w:val="24"/>
          <w:szCs w:val="24"/>
        </w:rPr>
        <w:t xml:space="preserve">Baesens, B. B., Bapna, R. r., Marsden, J. j., Vanthienen, J. J., &amp; Zhao, J. j. (2016). TRANSFORMATIONAL ISSUES OF BIG DATA AND ANALYTICS IN NETWORKED BUSINESS. </w:t>
      </w:r>
      <w:r w:rsidRPr="00C673CA">
        <w:rPr>
          <w:rFonts w:ascii="Times New Roman" w:hAnsi="Times New Roman" w:cs="Times New Roman"/>
          <w:b/>
          <w:i/>
          <w:iCs/>
          <w:sz w:val="24"/>
          <w:szCs w:val="24"/>
        </w:rPr>
        <w:t>MIS Quarterly</w:t>
      </w:r>
      <w:r w:rsidRPr="00C673CA">
        <w:rPr>
          <w:rFonts w:ascii="Times New Roman" w:hAnsi="Times New Roman" w:cs="Times New Roman"/>
          <w:b/>
          <w:sz w:val="24"/>
          <w:szCs w:val="24"/>
        </w:rPr>
        <w:t xml:space="preserve">, </w:t>
      </w:r>
      <w:r w:rsidRPr="00C673CA">
        <w:rPr>
          <w:rFonts w:ascii="Times New Roman" w:hAnsi="Times New Roman" w:cs="Times New Roman"/>
          <w:b/>
          <w:i/>
          <w:iCs/>
          <w:sz w:val="24"/>
          <w:szCs w:val="24"/>
        </w:rPr>
        <w:t>40</w:t>
      </w:r>
      <w:r w:rsidRPr="00C673CA">
        <w:rPr>
          <w:rFonts w:ascii="Times New Roman" w:hAnsi="Times New Roman" w:cs="Times New Roman"/>
          <w:b/>
          <w:sz w:val="24"/>
          <w:szCs w:val="24"/>
        </w:rPr>
        <w:t xml:space="preserve">(4), 807-818. http://db29.linccweb.org/login?url=http://search.ebscohost.com/login.aspx?direct=true&amp;db=aci&amp;AN=119473685&amp;site=ehost-live </w:t>
      </w:r>
    </w:p>
    <w:p w:rsidR="00A55BEE"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The time of </w:t>
      </w:r>
      <w:r w:rsidR="00755CB7" w:rsidRPr="001F58EA">
        <w:rPr>
          <w:rStyle w:val="Emphasis"/>
          <w:rFonts w:ascii="Times New Roman" w:hAnsi="Times New Roman" w:cs="Times New Roman"/>
          <w:i w:val="0"/>
          <w:sz w:val="24"/>
          <w:szCs w:val="24"/>
        </w:rPr>
        <w:t>big data</w:t>
      </w:r>
      <w:r w:rsidRPr="00D51EEC">
        <w:rPr>
          <w:rFonts w:ascii="Times New Roman" w:hAnsi="Times New Roman" w:cs="Times New Roman"/>
          <w:sz w:val="24"/>
          <w:szCs w:val="24"/>
        </w:rPr>
        <w:t xml:space="preserve">and </w:t>
      </w:r>
      <w:r w:rsidR="00755CB7" w:rsidRPr="001F58EA">
        <w:rPr>
          <w:rStyle w:val="Emphasis"/>
          <w:rFonts w:ascii="Times New Roman" w:hAnsi="Times New Roman" w:cs="Times New Roman"/>
          <w:i w:val="0"/>
          <w:sz w:val="24"/>
          <w:szCs w:val="24"/>
        </w:rPr>
        <w:t>analytic</w:t>
      </w:r>
      <w:r w:rsidR="00755CB7">
        <w:rPr>
          <w:rStyle w:val="Emphasis"/>
          <w:rFonts w:ascii="Times New Roman" w:hAnsi="Times New Roman" w:cs="Times New Roman"/>
          <w:i w:val="0"/>
          <w:sz w:val="24"/>
          <w:szCs w:val="24"/>
        </w:rPr>
        <w:t>s</w:t>
      </w:r>
      <w:r w:rsidRPr="00D51EEC">
        <w:rPr>
          <w:rFonts w:ascii="Times New Roman" w:hAnsi="Times New Roman" w:cs="Times New Roman"/>
          <w:sz w:val="24"/>
          <w:szCs w:val="24"/>
        </w:rPr>
        <w:t xml:space="preserve"> has arrived and is changing the world drastically. The field of Data Frameworks ought to be at the bleeding edge of comprehension and deciphering the effect of the two advances and </w:t>
      </w:r>
      <w:r w:rsidR="00755CB7" w:rsidRPr="001F58EA">
        <w:rPr>
          <w:rStyle w:val="Emphasis"/>
          <w:rFonts w:ascii="Times New Roman" w:hAnsi="Times New Roman" w:cs="Times New Roman"/>
          <w:i w:val="0"/>
          <w:sz w:val="24"/>
          <w:szCs w:val="24"/>
        </w:rPr>
        <w:t xml:space="preserve">management </w:t>
      </w:r>
      <w:r w:rsidR="00755CB7">
        <w:rPr>
          <w:rStyle w:val="Emphasis"/>
          <w:rFonts w:ascii="Times New Roman" w:hAnsi="Times New Roman" w:cs="Times New Roman"/>
          <w:i w:val="0"/>
          <w:sz w:val="24"/>
          <w:szCs w:val="24"/>
        </w:rPr>
        <w:t xml:space="preserve">in </w:t>
      </w:r>
      <w:r w:rsidRPr="00D51EEC">
        <w:rPr>
          <w:rFonts w:ascii="Times New Roman" w:hAnsi="Times New Roman" w:cs="Times New Roman"/>
          <w:sz w:val="24"/>
          <w:szCs w:val="24"/>
        </w:rPr>
        <w:t xml:space="preserve">order to lead the endeavors of business look into in the </w:t>
      </w:r>
      <w:r w:rsidR="00755CB7" w:rsidRPr="001F58EA">
        <w:rPr>
          <w:rStyle w:val="Emphasis"/>
          <w:rFonts w:ascii="Times New Roman" w:hAnsi="Times New Roman" w:cs="Times New Roman"/>
          <w:i w:val="0"/>
          <w:sz w:val="24"/>
          <w:szCs w:val="24"/>
        </w:rPr>
        <w:t xml:space="preserve">big data </w:t>
      </w:r>
      <w:r w:rsidR="00755CB7">
        <w:rPr>
          <w:rFonts w:ascii="Times New Roman" w:hAnsi="Times New Roman" w:cs="Times New Roman"/>
          <w:sz w:val="24"/>
          <w:szCs w:val="24"/>
        </w:rPr>
        <w:t>time</w:t>
      </w:r>
      <w:r w:rsidRPr="00D51EEC">
        <w:rPr>
          <w:rFonts w:ascii="Times New Roman" w:hAnsi="Times New Roman" w:cs="Times New Roman"/>
          <w:sz w:val="24"/>
          <w:szCs w:val="24"/>
        </w:rPr>
        <w:t xml:space="preserve">. </w:t>
      </w:r>
      <w:r w:rsidR="00755CB7">
        <w:rPr>
          <w:rFonts w:ascii="Times New Roman" w:hAnsi="Times New Roman" w:cs="Times New Roman"/>
          <w:sz w:val="24"/>
          <w:szCs w:val="24"/>
        </w:rPr>
        <w:t xml:space="preserve">This article urges everyone, students included to </w:t>
      </w:r>
      <w:r w:rsidRPr="00D51EEC">
        <w:rPr>
          <w:rFonts w:ascii="Times New Roman" w:hAnsi="Times New Roman" w:cs="Times New Roman"/>
          <w:sz w:val="24"/>
          <w:szCs w:val="24"/>
        </w:rPr>
        <w:t>get ready for this changing universe of business</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(Baesens, Bapna, Marsden, Vanthienen, &amp; Zhao, 2016)</w:t>
      </w:r>
      <w:r w:rsidRPr="0040258D">
        <w:rPr>
          <w:rFonts w:ascii="Times New Roman" w:hAnsi="Times New Roman" w:cs="Times New Roman"/>
          <w:sz w:val="24"/>
          <w:szCs w:val="24"/>
        </w:rPr>
        <w:t>.</w:t>
      </w:r>
      <w:r w:rsidRPr="00D51EEC">
        <w:rPr>
          <w:rFonts w:ascii="Times New Roman" w:hAnsi="Times New Roman" w:cs="Times New Roman"/>
          <w:sz w:val="24"/>
          <w:szCs w:val="24"/>
        </w:rPr>
        <w:t xml:space="preserve"> In this dialog, we concentrate on investigating the specialized and </w:t>
      </w:r>
      <w:r w:rsidR="00755CB7">
        <w:rPr>
          <w:rFonts w:ascii="Times New Roman" w:hAnsi="Times New Roman" w:cs="Times New Roman"/>
          <w:sz w:val="24"/>
          <w:szCs w:val="24"/>
        </w:rPr>
        <w:t xml:space="preserve">management </w:t>
      </w:r>
      <w:r w:rsidRPr="00D51EEC">
        <w:rPr>
          <w:rFonts w:ascii="Times New Roman" w:hAnsi="Times New Roman" w:cs="Times New Roman"/>
          <w:sz w:val="24"/>
          <w:szCs w:val="24"/>
        </w:rPr>
        <w:t xml:space="preserve">issues of business change coming about because of the smart selection and </w:t>
      </w:r>
      <w:r w:rsidR="00755CB7">
        <w:rPr>
          <w:rFonts w:ascii="Times New Roman" w:hAnsi="Times New Roman" w:cs="Times New Roman"/>
          <w:sz w:val="24"/>
          <w:szCs w:val="24"/>
        </w:rPr>
        <w:t xml:space="preserve">great </w:t>
      </w:r>
      <w:r w:rsidRPr="00D51EEC">
        <w:rPr>
          <w:rFonts w:ascii="Times New Roman" w:hAnsi="Times New Roman" w:cs="Times New Roman"/>
          <w:sz w:val="24"/>
          <w:szCs w:val="24"/>
        </w:rPr>
        <w:t>utilizations of info</w:t>
      </w:r>
      <w:r w:rsidR="00F364B8">
        <w:rPr>
          <w:rFonts w:ascii="Times New Roman" w:hAnsi="Times New Roman" w:cs="Times New Roman"/>
          <w:sz w:val="24"/>
          <w:szCs w:val="24"/>
        </w:rPr>
        <w:t>rmation sciences in business. I</w:t>
      </w:r>
      <w:r w:rsidRPr="00D51EEC">
        <w:rPr>
          <w:rFonts w:ascii="Times New Roman" w:hAnsi="Times New Roman" w:cs="Times New Roman"/>
          <w:sz w:val="24"/>
          <w:szCs w:val="24"/>
        </w:rPr>
        <w:t xml:space="preserve"> end by giving a review of the papers incorporated into this exceptional issue and layout future research headings.</w:t>
      </w:r>
    </w:p>
    <w:p w:rsidR="00545CE1" w:rsidRDefault="00545CE1" w:rsidP="00545CE1">
      <w:pPr>
        <w:spacing w:line="480" w:lineRule="auto"/>
        <w:ind w:firstLine="720"/>
        <w:rPr>
          <w:rFonts w:ascii="Times New Roman" w:hAnsi="Times New Roman" w:cs="Times New Roman"/>
          <w:sz w:val="24"/>
          <w:szCs w:val="24"/>
        </w:rPr>
      </w:pPr>
    </w:p>
    <w:p w:rsidR="00545CE1" w:rsidRDefault="00545CE1" w:rsidP="00545CE1">
      <w:pPr>
        <w:spacing w:line="480" w:lineRule="auto"/>
        <w:ind w:firstLine="720"/>
        <w:rPr>
          <w:rFonts w:ascii="Times New Roman" w:hAnsi="Times New Roman" w:cs="Times New Roman"/>
          <w:sz w:val="24"/>
          <w:szCs w:val="24"/>
        </w:rPr>
      </w:pPr>
    </w:p>
    <w:p w:rsidR="00545CE1" w:rsidRDefault="00545CE1" w:rsidP="00545CE1">
      <w:pPr>
        <w:spacing w:line="480" w:lineRule="auto"/>
        <w:ind w:firstLine="720"/>
        <w:rPr>
          <w:rFonts w:ascii="Times New Roman" w:hAnsi="Times New Roman" w:cs="Times New Roman"/>
          <w:sz w:val="24"/>
          <w:szCs w:val="24"/>
        </w:rPr>
      </w:pPr>
    </w:p>
    <w:p w:rsidR="00545CE1" w:rsidRDefault="00545CE1" w:rsidP="00545CE1">
      <w:pPr>
        <w:spacing w:line="480" w:lineRule="auto"/>
        <w:ind w:firstLine="720"/>
        <w:rPr>
          <w:rFonts w:ascii="Times New Roman" w:hAnsi="Times New Roman" w:cs="Times New Roman"/>
          <w:sz w:val="24"/>
          <w:szCs w:val="24"/>
        </w:rPr>
      </w:pPr>
    </w:p>
    <w:p w:rsidR="00545CE1" w:rsidRDefault="00545CE1" w:rsidP="00CF098D">
      <w:pPr>
        <w:spacing w:line="480" w:lineRule="auto"/>
        <w:rPr>
          <w:rFonts w:ascii="Times New Roman" w:hAnsi="Times New Roman" w:cs="Times New Roman"/>
          <w:sz w:val="24"/>
          <w:szCs w:val="24"/>
        </w:rPr>
      </w:pPr>
    </w:p>
    <w:p w:rsidR="00545CE1" w:rsidRPr="00CF098D" w:rsidRDefault="00545CE1" w:rsidP="00CF098D">
      <w:pPr>
        <w:spacing w:line="480" w:lineRule="auto"/>
        <w:jc w:val="center"/>
        <w:rPr>
          <w:rFonts w:ascii="Times New Roman" w:hAnsi="Times New Roman" w:cs="Times New Roman"/>
          <w:sz w:val="24"/>
          <w:szCs w:val="24"/>
        </w:rPr>
      </w:pPr>
      <w:r w:rsidRPr="00CF098D">
        <w:rPr>
          <w:rFonts w:ascii="Times New Roman" w:hAnsi="Times New Roman" w:cs="Times New Roman"/>
          <w:sz w:val="24"/>
          <w:szCs w:val="24"/>
        </w:rPr>
        <w:lastRenderedPageBreak/>
        <w:t>References</w:t>
      </w:r>
    </w:p>
    <w:p w:rsidR="00CF098D" w:rsidRPr="00CF098D" w:rsidRDefault="00CF098D" w:rsidP="00CF098D">
      <w:pPr>
        <w:spacing w:after="0" w:line="480" w:lineRule="auto"/>
        <w:ind w:left="720" w:hanging="720"/>
        <w:rPr>
          <w:rFonts w:ascii="Times New Roman" w:eastAsia="Times New Roman" w:hAnsi="Times New Roman" w:cs="Times New Roman"/>
          <w:sz w:val="24"/>
          <w:szCs w:val="24"/>
        </w:rPr>
      </w:pPr>
      <w:r w:rsidRPr="00CF098D">
        <w:rPr>
          <w:rFonts w:ascii="Times New Roman" w:eastAsia="Times New Roman" w:hAnsi="Times New Roman" w:cs="Times New Roman"/>
          <w:sz w:val="24"/>
          <w:szCs w:val="24"/>
        </w:rPr>
        <w:t xml:space="preserve">Russom, P. (2011). Big data analytics. </w:t>
      </w:r>
      <w:r w:rsidRPr="00CF098D">
        <w:rPr>
          <w:rFonts w:ascii="Times New Roman" w:eastAsia="Times New Roman" w:hAnsi="Times New Roman" w:cs="Times New Roman"/>
          <w:i/>
          <w:iCs/>
          <w:sz w:val="24"/>
          <w:szCs w:val="24"/>
        </w:rPr>
        <w:t>TDWI best practices report, fourth quarter</w:t>
      </w:r>
      <w:r w:rsidRPr="00CF098D">
        <w:rPr>
          <w:rFonts w:ascii="Times New Roman" w:eastAsia="Times New Roman" w:hAnsi="Times New Roman" w:cs="Times New Roman"/>
          <w:sz w:val="24"/>
          <w:szCs w:val="24"/>
        </w:rPr>
        <w:t xml:space="preserve">, </w:t>
      </w:r>
      <w:r w:rsidRPr="00CF098D">
        <w:rPr>
          <w:rFonts w:ascii="Times New Roman" w:eastAsia="Times New Roman" w:hAnsi="Times New Roman" w:cs="Times New Roman"/>
          <w:i/>
          <w:iCs/>
          <w:sz w:val="24"/>
          <w:szCs w:val="24"/>
        </w:rPr>
        <w:t>19</w:t>
      </w:r>
      <w:r w:rsidRPr="00CF098D">
        <w:rPr>
          <w:rFonts w:ascii="Times New Roman" w:eastAsia="Times New Roman" w:hAnsi="Times New Roman" w:cs="Times New Roman"/>
          <w:sz w:val="24"/>
          <w:szCs w:val="24"/>
        </w:rPr>
        <w:t>, 40.</w:t>
      </w:r>
      <w:hyperlink r:id="rId6" w:history="1">
        <w:r w:rsidRPr="00CF098D">
          <w:rPr>
            <w:rStyle w:val="Hyperlink"/>
            <w:rFonts w:ascii="Times New Roman" w:eastAsia="Times New Roman" w:hAnsi="Times New Roman" w:cs="Times New Roman"/>
            <w:sz w:val="24"/>
            <w:szCs w:val="24"/>
          </w:rPr>
          <w:t>https://vivomente.com/wp-content/uploads/2016/04/big-data-analytics-white-paper.pdf</w:t>
        </w:r>
      </w:hyperlink>
    </w:p>
    <w:p w:rsidR="00CF098D" w:rsidRPr="00CF098D" w:rsidRDefault="00CF098D" w:rsidP="00CF098D">
      <w:pPr>
        <w:spacing w:after="0" w:line="480" w:lineRule="auto"/>
        <w:ind w:left="720" w:hanging="720"/>
        <w:rPr>
          <w:rFonts w:ascii="Times New Roman" w:eastAsia="Times New Roman" w:hAnsi="Times New Roman" w:cs="Times New Roman"/>
          <w:sz w:val="24"/>
          <w:szCs w:val="24"/>
        </w:rPr>
      </w:pPr>
      <w:r w:rsidRPr="00CF098D">
        <w:rPr>
          <w:rFonts w:ascii="Times New Roman" w:eastAsia="Times New Roman" w:hAnsi="Times New Roman" w:cs="Times New Roman"/>
          <w:sz w:val="24"/>
          <w:szCs w:val="24"/>
        </w:rPr>
        <w:t xml:space="preserve">Srinivasa, S., &amp;Bhatnagar, V. (2012). Big data analytics. In </w:t>
      </w:r>
      <w:r w:rsidRPr="00CF098D">
        <w:rPr>
          <w:rFonts w:ascii="Times New Roman" w:eastAsia="Times New Roman" w:hAnsi="Times New Roman" w:cs="Times New Roman"/>
          <w:i/>
          <w:iCs/>
          <w:sz w:val="24"/>
          <w:szCs w:val="24"/>
        </w:rPr>
        <w:t>Proceedings of the First International Conference on Big Data Analytics BDA</w:t>
      </w:r>
      <w:r w:rsidRPr="00CF098D">
        <w:rPr>
          <w:rFonts w:ascii="Times New Roman" w:eastAsia="Times New Roman" w:hAnsi="Times New Roman" w:cs="Times New Roman"/>
          <w:sz w:val="24"/>
          <w:szCs w:val="24"/>
        </w:rPr>
        <w:t xml:space="preserve"> (pp. 24-26).</w:t>
      </w:r>
      <w:hyperlink r:id="rId7" w:history="1">
        <w:r w:rsidRPr="00CF098D">
          <w:rPr>
            <w:rStyle w:val="Hyperlink"/>
            <w:rFonts w:ascii="Times New Roman" w:eastAsia="Times New Roman" w:hAnsi="Times New Roman" w:cs="Times New Roman"/>
            <w:sz w:val="24"/>
            <w:szCs w:val="24"/>
          </w:rPr>
          <w:t>https://link.springer.com/book/10.1007/978-3-319-13820-6</w:t>
        </w:r>
      </w:hyperlink>
    </w:p>
    <w:p w:rsidR="00CF098D" w:rsidRPr="00CF098D" w:rsidRDefault="00CF098D" w:rsidP="00CF098D">
      <w:pPr>
        <w:spacing w:after="0" w:line="480" w:lineRule="auto"/>
        <w:ind w:left="720" w:hanging="720"/>
        <w:rPr>
          <w:rFonts w:ascii="Times New Roman" w:eastAsia="Times New Roman" w:hAnsi="Times New Roman" w:cs="Times New Roman"/>
          <w:sz w:val="24"/>
          <w:szCs w:val="24"/>
        </w:rPr>
      </w:pPr>
      <w:r w:rsidRPr="00CF098D">
        <w:rPr>
          <w:rFonts w:ascii="Times New Roman" w:eastAsia="Times New Roman" w:hAnsi="Times New Roman" w:cs="Times New Roman"/>
          <w:sz w:val="24"/>
          <w:szCs w:val="24"/>
        </w:rPr>
        <w:t xml:space="preserve">Maltby, D. (2011). Big data analytics. In </w:t>
      </w:r>
      <w:r w:rsidRPr="00CF098D">
        <w:rPr>
          <w:rFonts w:ascii="Times New Roman" w:eastAsia="Times New Roman" w:hAnsi="Times New Roman" w:cs="Times New Roman"/>
          <w:i/>
          <w:iCs/>
          <w:sz w:val="24"/>
          <w:szCs w:val="24"/>
        </w:rPr>
        <w:t>74th Annual Meeting of the Association for Information Science and Technology (ASIST)</w:t>
      </w:r>
      <w:r w:rsidRPr="00CF098D">
        <w:rPr>
          <w:rFonts w:ascii="Times New Roman" w:eastAsia="Times New Roman" w:hAnsi="Times New Roman" w:cs="Times New Roman"/>
          <w:sz w:val="24"/>
          <w:szCs w:val="24"/>
        </w:rPr>
        <w:t xml:space="preserve"> (pp. 1-6).</w:t>
      </w:r>
      <w:hyperlink r:id="rId8" w:history="1">
        <w:r w:rsidRPr="00CF098D">
          <w:rPr>
            <w:rStyle w:val="Hyperlink"/>
            <w:rFonts w:ascii="Times New Roman" w:eastAsia="Times New Roman" w:hAnsi="Times New Roman" w:cs="Times New Roman"/>
            <w:sz w:val="24"/>
            <w:szCs w:val="24"/>
          </w:rPr>
          <w:t>www.academia.edu/download/34978165/Big_Data_Analytics.pdf</w:t>
        </w:r>
      </w:hyperlink>
    </w:p>
    <w:p w:rsidR="00CF098D" w:rsidRPr="00CF098D" w:rsidRDefault="00CF098D" w:rsidP="00CF098D">
      <w:pPr>
        <w:spacing w:after="0" w:line="480" w:lineRule="auto"/>
        <w:ind w:left="720" w:hanging="720"/>
        <w:rPr>
          <w:rFonts w:ascii="Times New Roman" w:eastAsia="Times New Roman" w:hAnsi="Times New Roman" w:cs="Times New Roman"/>
          <w:sz w:val="24"/>
          <w:szCs w:val="24"/>
        </w:rPr>
      </w:pPr>
      <w:r w:rsidRPr="00CF098D">
        <w:rPr>
          <w:rFonts w:ascii="Times New Roman" w:eastAsia="Times New Roman" w:hAnsi="Times New Roman" w:cs="Times New Roman"/>
          <w:sz w:val="24"/>
          <w:szCs w:val="24"/>
        </w:rPr>
        <w:t xml:space="preserve">Analytics, B. (2014). Big Data Analytics. </w:t>
      </w:r>
      <w:r w:rsidRPr="00CF098D">
        <w:rPr>
          <w:rFonts w:ascii="Times New Roman" w:eastAsia="Times New Roman" w:hAnsi="Times New Roman" w:cs="Times New Roman"/>
          <w:i/>
          <w:iCs/>
          <w:sz w:val="24"/>
          <w:szCs w:val="24"/>
        </w:rPr>
        <w:t>Ventana</w:t>
      </w:r>
      <w:r w:rsidRPr="00CF098D">
        <w:rPr>
          <w:rFonts w:ascii="Times New Roman" w:eastAsia="Times New Roman" w:hAnsi="Times New Roman" w:cs="Times New Roman"/>
          <w:sz w:val="24"/>
          <w:szCs w:val="24"/>
        </w:rPr>
        <w:t>.</w:t>
      </w:r>
      <w:hyperlink r:id="rId9" w:history="1">
        <w:r w:rsidRPr="00CF098D">
          <w:rPr>
            <w:rStyle w:val="Hyperlink"/>
            <w:rFonts w:ascii="Times New Roman" w:eastAsia="Times New Roman" w:hAnsi="Times New Roman" w:cs="Times New Roman"/>
            <w:sz w:val="24"/>
            <w:szCs w:val="24"/>
          </w:rPr>
          <w:t>https://bdataanalytics.biomedcentral.com/submission-guidelines/preparing-your-manuscript/research</w:t>
        </w:r>
      </w:hyperlink>
    </w:p>
    <w:p w:rsidR="00CF098D" w:rsidRPr="00CF098D" w:rsidRDefault="00CF098D" w:rsidP="00CF098D">
      <w:pPr>
        <w:spacing w:after="0" w:line="480" w:lineRule="auto"/>
        <w:ind w:left="720" w:hanging="720"/>
        <w:rPr>
          <w:rFonts w:ascii="Times New Roman" w:hAnsi="Times New Roman" w:cs="Times New Roman"/>
          <w:sz w:val="24"/>
          <w:szCs w:val="24"/>
        </w:rPr>
      </w:pPr>
      <w:r w:rsidRPr="00CF098D">
        <w:rPr>
          <w:rFonts w:ascii="Times New Roman" w:hAnsi="Times New Roman" w:cs="Times New Roman"/>
          <w:sz w:val="24"/>
          <w:szCs w:val="24"/>
        </w:rPr>
        <w:t>Houser, K. A., &amp; Sanders, D. (2017). The Use of Big Data Analytics by the IRS: Efficient Solutions or the End of Privacy as We Know It?.</w:t>
      </w:r>
      <w:r w:rsidRPr="00CF098D">
        <w:rPr>
          <w:rFonts w:ascii="Times New Roman" w:hAnsi="Times New Roman" w:cs="Times New Roman"/>
          <w:i/>
          <w:iCs/>
          <w:sz w:val="24"/>
          <w:szCs w:val="24"/>
        </w:rPr>
        <w:t>Vanderbilt Journal Of Entertainment &amp; Technology Law</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19</w:t>
      </w:r>
      <w:r w:rsidRPr="00CF098D">
        <w:rPr>
          <w:rFonts w:ascii="Times New Roman" w:hAnsi="Times New Roman" w:cs="Times New Roman"/>
          <w:sz w:val="24"/>
          <w:szCs w:val="24"/>
        </w:rPr>
        <w:t xml:space="preserve">(4), 817-872. </w:t>
      </w:r>
      <w:hyperlink r:id="rId10" w:history="1">
        <w:r w:rsidRPr="00CF098D">
          <w:rPr>
            <w:rStyle w:val="Hyperlink"/>
            <w:rFonts w:ascii="Times New Roman" w:hAnsi="Times New Roman" w:cs="Times New Roman"/>
            <w:sz w:val="24"/>
            <w:szCs w:val="24"/>
          </w:rPr>
          <w:t>http://eds.a.ebscohost.com.db29.linccweb.org/ehost/pdfviewer/pdfviewer?vid=1&amp;sid=48623deb-321d-4f96-9887-02d67883f8c4%40sessionmgr4009</w:t>
        </w:r>
      </w:hyperlink>
    </w:p>
    <w:p w:rsidR="00CF098D" w:rsidRPr="00CF098D" w:rsidRDefault="00CF098D" w:rsidP="00CF098D">
      <w:pPr>
        <w:spacing w:after="0" w:line="480" w:lineRule="auto"/>
        <w:ind w:left="720" w:hanging="720"/>
        <w:rPr>
          <w:rFonts w:ascii="Times New Roman" w:eastAsia="Times New Roman" w:hAnsi="Times New Roman" w:cs="Times New Roman"/>
          <w:sz w:val="24"/>
          <w:szCs w:val="24"/>
        </w:rPr>
      </w:pPr>
      <w:r w:rsidRPr="00CF098D">
        <w:rPr>
          <w:rFonts w:ascii="Times New Roman" w:hAnsi="Times New Roman" w:cs="Times New Roman"/>
          <w:sz w:val="24"/>
          <w:szCs w:val="24"/>
        </w:rPr>
        <w:t xml:space="preserve"> Jensen, K., Nguyen, H., Do, T., &amp;Årnes, A. (2017). A big data analytics approach to combat telecommunication vulnerabilities. </w:t>
      </w:r>
      <w:r w:rsidRPr="00CF098D">
        <w:rPr>
          <w:rFonts w:ascii="Times New Roman" w:hAnsi="Times New Roman" w:cs="Times New Roman"/>
          <w:i/>
          <w:iCs/>
          <w:sz w:val="24"/>
          <w:szCs w:val="24"/>
        </w:rPr>
        <w:t>Cluster Computing</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20</w:t>
      </w:r>
      <w:r w:rsidRPr="00CF098D">
        <w:rPr>
          <w:rFonts w:ascii="Times New Roman" w:hAnsi="Times New Roman" w:cs="Times New Roman"/>
          <w:sz w:val="24"/>
          <w:szCs w:val="24"/>
        </w:rPr>
        <w:t xml:space="preserve">(3), 2363-2374. doi:10.1007/s10586-017-0811-x </w:t>
      </w:r>
      <w:hyperlink r:id="rId11" w:history="1">
        <w:r w:rsidRPr="00CF098D">
          <w:rPr>
            <w:rStyle w:val="Hyperlink"/>
            <w:rFonts w:ascii="Times New Roman" w:eastAsia="Times New Roman" w:hAnsi="Times New Roman" w:cs="Times New Roman"/>
            <w:sz w:val="24"/>
            <w:szCs w:val="24"/>
          </w:rPr>
          <w:t>http://db29.linccweb.org/login?url=http://search.ebscohost.com/login.aspx?direct=true&amp;db=a9h&amp;AN=124728029&amp;site=ehost-live</w:t>
        </w:r>
      </w:hyperlink>
    </w:p>
    <w:p w:rsidR="00CF098D" w:rsidRPr="00CF098D" w:rsidRDefault="00CF098D" w:rsidP="00CF098D">
      <w:pPr>
        <w:spacing w:after="0" w:line="480" w:lineRule="auto"/>
        <w:ind w:left="720" w:hanging="720"/>
        <w:rPr>
          <w:rFonts w:ascii="Times New Roman" w:hAnsi="Times New Roman" w:cs="Times New Roman"/>
          <w:sz w:val="24"/>
          <w:szCs w:val="24"/>
        </w:rPr>
      </w:pPr>
      <w:r w:rsidRPr="00CF098D">
        <w:rPr>
          <w:rFonts w:ascii="Times New Roman" w:hAnsi="Times New Roman" w:cs="Times New Roman"/>
          <w:sz w:val="24"/>
          <w:szCs w:val="24"/>
        </w:rPr>
        <w:lastRenderedPageBreak/>
        <w:t xml:space="preserve">Giacumo, L. A., &amp;Breman, J. (2016). EMERGING EVIDENCE ON THE USE OF BIG DATA AND ANALYTICS IN WORKPLACE LEARNING. </w:t>
      </w:r>
      <w:r w:rsidRPr="00CF098D">
        <w:rPr>
          <w:rFonts w:ascii="Times New Roman" w:hAnsi="Times New Roman" w:cs="Times New Roman"/>
          <w:i/>
          <w:iCs/>
          <w:sz w:val="24"/>
          <w:szCs w:val="24"/>
        </w:rPr>
        <w:t>Quarterly Review Of Distance Education</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17</w:t>
      </w:r>
      <w:r w:rsidRPr="00CF098D">
        <w:rPr>
          <w:rFonts w:ascii="Times New Roman" w:hAnsi="Times New Roman" w:cs="Times New Roman"/>
          <w:sz w:val="24"/>
          <w:szCs w:val="24"/>
        </w:rPr>
        <w:t xml:space="preserve">(4), 21-38. </w:t>
      </w:r>
      <w:hyperlink r:id="rId12" w:history="1">
        <w:r w:rsidRPr="00CF098D">
          <w:rPr>
            <w:rStyle w:val="Hyperlink"/>
            <w:rFonts w:ascii="Times New Roman" w:hAnsi="Times New Roman" w:cs="Times New Roman"/>
            <w:sz w:val="24"/>
            <w:szCs w:val="24"/>
          </w:rPr>
          <w:t>http://db29.linccweb.org/login?url=http://search.ebscohost.com/login.aspx?direct=true&amp;db=a9h&amp;AN=122616870&amp;site=ehost-li</w:t>
        </w:r>
      </w:hyperlink>
    </w:p>
    <w:p w:rsidR="00CF098D" w:rsidRPr="00CF098D" w:rsidRDefault="00CF098D" w:rsidP="00CF098D">
      <w:pPr>
        <w:spacing w:after="0" w:line="480" w:lineRule="auto"/>
        <w:ind w:left="720" w:hanging="720"/>
        <w:rPr>
          <w:rFonts w:ascii="Times New Roman" w:hAnsi="Times New Roman" w:cs="Times New Roman"/>
          <w:sz w:val="24"/>
          <w:szCs w:val="24"/>
        </w:rPr>
      </w:pPr>
      <w:r w:rsidRPr="00CF098D">
        <w:rPr>
          <w:rFonts w:ascii="Times New Roman" w:hAnsi="Times New Roman" w:cs="Times New Roman"/>
          <w:sz w:val="24"/>
          <w:szCs w:val="24"/>
        </w:rPr>
        <w:t xml:space="preserve">Dabas, C. (2017). Big data analytics for exploratory social network analysis. </w:t>
      </w:r>
      <w:r w:rsidRPr="00CF098D">
        <w:rPr>
          <w:rFonts w:ascii="Times New Roman" w:hAnsi="Times New Roman" w:cs="Times New Roman"/>
          <w:i/>
          <w:iCs/>
          <w:sz w:val="24"/>
          <w:szCs w:val="24"/>
        </w:rPr>
        <w:t>International Journal Of Information Technology &amp; Management</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16</w:t>
      </w:r>
      <w:r w:rsidRPr="00CF098D">
        <w:rPr>
          <w:rFonts w:ascii="Times New Roman" w:hAnsi="Times New Roman" w:cs="Times New Roman"/>
          <w:sz w:val="24"/>
          <w:szCs w:val="24"/>
        </w:rPr>
        <w:t xml:space="preserve">(4), 348-359. </w:t>
      </w:r>
      <w:hyperlink r:id="rId13" w:history="1">
        <w:r w:rsidRPr="00CF098D">
          <w:rPr>
            <w:rStyle w:val="Hyperlink"/>
            <w:rFonts w:ascii="Times New Roman" w:hAnsi="Times New Roman" w:cs="Times New Roman"/>
            <w:sz w:val="24"/>
            <w:szCs w:val="24"/>
          </w:rPr>
          <w:t>http://db29.linccweb.org/login?url=http://search.ebscohost.com/login.aspx?direct=true&amp;db=aci&amp;AN=125500655&amp;site=ehost-live</w:t>
        </w:r>
      </w:hyperlink>
    </w:p>
    <w:p w:rsidR="00CF098D" w:rsidRPr="00CF098D" w:rsidRDefault="00CF098D" w:rsidP="00CF098D">
      <w:pPr>
        <w:spacing w:after="0" w:line="480" w:lineRule="auto"/>
        <w:ind w:left="720" w:hanging="720"/>
        <w:rPr>
          <w:rFonts w:ascii="Times New Roman" w:hAnsi="Times New Roman" w:cs="Times New Roman"/>
          <w:sz w:val="24"/>
          <w:szCs w:val="24"/>
        </w:rPr>
      </w:pPr>
      <w:r w:rsidRPr="00CF098D">
        <w:rPr>
          <w:rFonts w:ascii="Times New Roman" w:hAnsi="Times New Roman" w:cs="Times New Roman"/>
          <w:sz w:val="24"/>
          <w:szCs w:val="24"/>
        </w:rPr>
        <w:t xml:space="preserve">Ketter, W. w., Peters, M. p., Collins, J. j., &amp; Gupta, A. g. (2016). COMPETITIVE BENCHMARKING: AN IS RESEARCH APPROACH TO ADDRESS WICKED PROBLEMS WITH BIG DATA AND ANALYTICS. </w:t>
      </w:r>
      <w:r w:rsidRPr="00CF098D">
        <w:rPr>
          <w:rFonts w:ascii="Times New Roman" w:hAnsi="Times New Roman" w:cs="Times New Roman"/>
          <w:i/>
          <w:iCs/>
          <w:sz w:val="24"/>
          <w:szCs w:val="24"/>
        </w:rPr>
        <w:t>MIS Quarterly</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40</w:t>
      </w:r>
      <w:r w:rsidRPr="00CF098D">
        <w:rPr>
          <w:rFonts w:ascii="Times New Roman" w:hAnsi="Times New Roman" w:cs="Times New Roman"/>
          <w:sz w:val="24"/>
          <w:szCs w:val="24"/>
        </w:rPr>
        <w:t xml:space="preserve">(4), 1057-1089. </w:t>
      </w:r>
      <w:hyperlink r:id="rId14" w:history="1">
        <w:r w:rsidRPr="00CF098D">
          <w:rPr>
            <w:rStyle w:val="Hyperlink"/>
            <w:rFonts w:ascii="Times New Roman" w:hAnsi="Times New Roman" w:cs="Times New Roman"/>
            <w:sz w:val="24"/>
            <w:szCs w:val="24"/>
          </w:rPr>
          <w:t>http://db29.linccweb.org/login?url=http://search.ebscohost.com/login.aspx?direct=true&amp;db=aci&amp;AN=119473817&amp;site=ehost-live</w:t>
        </w:r>
      </w:hyperlink>
    </w:p>
    <w:p w:rsidR="00CF098D" w:rsidRPr="00CF098D" w:rsidRDefault="00CF098D" w:rsidP="00CF098D">
      <w:pPr>
        <w:spacing w:line="480" w:lineRule="auto"/>
        <w:ind w:left="720" w:hanging="720"/>
        <w:rPr>
          <w:rFonts w:ascii="Times New Roman" w:hAnsi="Times New Roman" w:cs="Times New Roman"/>
          <w:sz w:val="24"/>
          <w:szCs w:val="24"/>
        </w:rPr>
      </w:pPr>
      <w:r w:rsidRPr="00CF098D">
        <w:rPr>
          <w:rFonts w:ascii="Times New Roman" w:hAnsi="Times New Roman" w:cs="Times New Roman"/>
          <w:sz w:val="24"/>
          <w:szCs w:val="24"/>
        </w:rPr>
        <w:t xml:space="preserve">Baesens, B. B., Bapna, R. r., Marsden, J. j., Vanthienen, J. J., &amp; Zhao, J. j. (2016). TRANSFORMATIONAL ISSUES OF BIG DATA AND ANALYTICS IN NETWORKED BUSINESS. </w:t>
      </w:r>
      <w:r w:rsidRPr="00CF098D">
        <w:rPr>
          <w:rFonts w:ascii="Times New Roman" w:hAnsi="Times New Roman" w:cs="Times New Roman"/>
          <w:i/>
          <w:iCs/>
          <w:sz w:val="24"/>
          <w:szCs w:val="24"/>
        </w:rPr>
        <w:t>MIS Quarterly</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40</w:t>
      </w:r>
      <w:r w:rsidRPr="00CF098D">
        <w:rPr>
          <w:rFonts w:ascii="Times New Roman" w:hAnsi="Times New Roman" w:cs="Times New Roman"/>
          <w:sz w:val="24"/>
          <w:szCs w:val="24"/>
        </w:rPr>
        <w:t xml:space="preserve">(4), 807-818. </w:t>
      </w:r>
      <w:hyperlink r:id="rId15" w:history="1">
        <w:r w:rsidRPr="00CF098D">
          <w:rPr>
            <w:rStyle w:val="Hyperlink"/>
            <w:rFonts w:ascii="Times New Roman" w:hAnsi="Times New Roman" w:cs="Times New Roman"/>
            <w:sz w:val="24"/>
            <w:szCs w:val="24"/>
          </w:rPr>
          <w:t>http://db29.linccweb.org/login?url=http://search.ebscohost.com/login.aspx?direct=true&amp;db=aci&amp;AN=119473685&amp;site=ehost-live</w:t>
        </w:r>
      </w:hyperlink>
    </w:p>
    <w:p w:rsidR="00CF098D" w:rsidRDefault="00CF098D" w:rsidP="00CF098D">
      <w:pPr>
        <w:spacing w:line="480" w:lineRule="auto"/>
        <w:ind w:left="720" w:hanging="720"/>
        <w:rPr>
          <w:rFonts w:ascii="Times New Roman" w:hAnsi="Times New Roman" w:cs="Times New Roman"/>
          <w:b/>
          <w:sz w:val="24"/>
          <w:szCs w:val="24"/>
        </w:rPr>
      </w:pPr>
    </w:p>
    <w:p w:rsidR="00CF098D" w:rsidRPr="00C673CA" w:rsidRDefault="00CF098D" w:rsidP="00CF098D">
      <w:pPr>
        <w:spacing w:line="480" w:lineRule="auto"/>
        <w:ind w:left="720" w:hanging="720"/>
        <w:rPr>
          <w:rFonts w:ascii="Times New Roman" w:hAnsi="Times New Roman" w:cs="Times New Roman"/>
          <w:b/>
          <w:sz w:val="24"/>
          <w:szCs w:val="24"/>
        </w:rPr>
      </w:pPr>
    </w:p>
    <w:p w:rsidR="00CF098D" w:rsidRPr="00C673CA" w:rsidRDefault="00CF098D" w:rsidP="00CF098D">
      <w:pPr>
        <w:spacing w:after="0" w:line="480" w:lineRule="auto"/>
        <w:rPr>
          <w:rFonts w:ascii="Times New Roman" w:eastAsia="Times New Roman" w:hAnsi="Times New Roman" w:cs="Times New Roman"/>
          <w:b/>
          <w:sz w:val="24"/>
          <w:szCs w:val="24"/>
        </w:rPr>
      </w:pPr>
    </w:p>
    <w:p w:rsidR="00545CE1" w:rsidRPr="00D51EEC" w:rsidRDefault="00545CE1" w:rsidP="00CF098D">
      <w:pPr>
        <w:spacing w:line="480" w:lineRule="auto"/>
        <w:rPr>
          <w:rFonts w:ascii="Times New Roman" w:hAnsi="Times New Roman" w:cs="Times New Roman"/>
          <w:sz w:val="24"/>
          <w:szCs w:val="24"/>
        </w:rPr>
      </w:pPr>
    </w:p>
    <w:sectPr w:rsidR="00545CE1" w:rsidRPr="00D51EEC" w:rsidSect="007F598E">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3B9" w:rsidRDefault="00A603B9" w:rsidP="007F598E">
      <w:pPr>
        <w:spacing w:after="0" w:line="240" w:lineRule="auto"/>
      </w:pPr>
      <w:r>
        <w:separator/>
      </w:r>
    </w:p>
  </w:endnote>
  <w:endnote w:type="continuationSeparator" w:id="1">
    <w:p w:rsidR="00A603B9" w:rsidRDefault="00A603B9" w:rsidP="007F59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3B9" w:rsidRDefault="00A603B9" w:rsidP="007F598E">
      <w:pPr>
        <w:spacing w:after="0" w:line="240" w:lineRule="auto"/>
      </w:pPr>
      <w:r>
        <w:separator/>
      </w:r>
    </w:p>
  </w:footnote>
  <w:footnote w:type="continuationSeparator" w:id="1">
    <w:p w:rsidR="00A603B9" w:rsidRDefault="00A603B9" w:rsidP="007F59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35896352"/>
      <w:docPartObj>
        <w:docPartGallery w:val="Page Numbers (Top of Page)"/>
        <w:docPartUnique/>
      </w:docPartObj>
    </w:sdtPr>
    <w:sdtEndPr>
      <w:rPr>
        <w:noProof/>
      </w:rPr>
    </w:sdtEndPr>
    <w:sdtContent>
      <w:p w:rsidR="007F598E" w:rsidRPr="007F598E" w:rsidRDefault="007F598E">
        <w:pPr>
          <w:pStyle w:val="Header"/>
          <w:rPr>
            <w:rFonts w:ascii="Times New Roman" w:hAnsi="Times New Roman" w:cs="Times New Roman"/>
            <w:sz w:val="24"/>
            <w:szCs w:val="24"/>
          </w:rPr>
        </w:pPr>
        <w:r w:rsidRPr="007F598E">
          <w:rPr>
            <w:rFonts w:ascii="Times New Roman" w:hAnsi="Times New Roman" w:cs="Times New Roman"/>
            <w:sz w:val="24"/>
            <w:szCs w:val="24"/>
          </w:rPr>
          <w:t>ANNOTATED BIBLIOGRAPHY</w:t>
        </w:r>
        <w:r w:rsidRPr="007F598E">
          <w:rPr>
            <w:rFonts w:ascii="Times New Roman" w:hAnsi="Times New Roman" w:cs="Times New Roman"/>
            <w:sz w:val="24"/>
            <w:szCs w:val="24"/>
          </w:rPr>
          <w:tab/>
        </w:r>
        <w:r w:rsidRPr="007F598E">
          <w:rPr>
            <w:rFonts w:ascii="Times New Roman" w:hAnsi="Times New Roman" w:cs="Times New Roman"/>
            <w:sz w:val="24"/>
            <w:szCs w:val="24"/>
          </w:rPr>
          <w:tab/>
        </w:r>
        <w:r w:rsidR="00443D2C" w:rsidRPr="007F598E">
          <w:rPr>
            <w:rFonts w:ascii="Times New Roman" w:hAnsi="Times New Roman" w:cs="Times New Roman"/>
            <w:sz w:val="24"/>
            <w:szCs w:val="24"/>
          </w:rPr>
          <w:fldChar w:fldCharType="begin"/>
        </w:r>
        <w:r w:rsidRPr="007F598E">
          <w:rPr>
            <w:rFonts w:ascii="Times New Roman" w:hAnsi="Times New Roman" w:cs="Times New Roman"/>
            <w:sz w:val="24"/>
            <w:szCs w:val="24"/>
          </w:rPr>
          <w:instrText xml:space="preserve"> PAGE   \* MERGEFORMAT </w:instrText>
        </w:r>
        <w:r w:rsidR="00443D2C" w:rsidRPr="007F598E">
          <w:rPr>
            <w:rFonts w:ascii="Times New Roman" w:hAnsi="Times New Roman" w:cs="Times New Roman"/>
            <w:sz w:val="24"/>
            <w:szCs w:val="24"/>
          </w:rPr>
          <w:fldChar w:fldCharType="separate"/>
        </w:r>
        <w:r w:rsidR="0040258D">
          <w:rPr>
            <w:rFonts w:ascii="Times New Roman" w:hAnsi="Times New Roman" w:cs="Times New Roman"/>
            <w:noProof/>
            <w:sz w:val="24"/>
            <w:szCs w:val="24"/>
          </w:rPr>
          <w:t>2</w:t>
        </w:r>
        <w:r w:rsidR="00443D2C" w:rsidRPr="007F598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8E" w:rsidRPr="007F598E" w:rsidRDefault="007F598E" w:rsidP="007F598E">
    <w:pPr>
      <w:pStyle w:val="Header"/>
      <w:jc w:val="right"/>
      <w:rPr>
        <w:rFonts w:ascii="Times New Roman" w:hAnsi="Times New Roman" w:cs="Times New Roman"/>
        <w:sz w:val="24"/>
        <w:szCs w:val="24"/>
      </w:rPr>
    </w:pPr>
    <w:r w:rsidRPr="007F598E">
      <w:rPr>
        <w:rFonts w:ascii="Times New Roman" w:hAnsi="Times New Roman" w:cs="Times New Roman"/>
        <w:sz w:val="24"/>
        <w:szCs w:val="24"/>
      </w:rPr>
      <w:t xml:space="preserve">Running head: ANNOTATED BIBLIOGRAPHY </w:t>
    </w:r>
    <w:r w:rsidRPr="007F598E">
      <w:rPr>
        <w:rFonts w:ascii="Times New Roman" w:hAnsi="Times New Roman" w:cs="Times New Roman"/>
        <w:sz w:val="24"/>
        <w:szCs w:val="24"/>
      </w:rPr>
      <w:tab/>
    </w:r>
    <w:sdt>
      <w:sdtPr>
        <w:rPr>
          <w:rFonts w:ascii="Times New Roman" w:hAnsi="Times New Roman" w:cs="Times New Roman"/>
          <w:sz w:val="24"/>
          <w:szCs w:val="24"/>
        </w:rPr>
        <w:id w:val="2049406024"/>
        <w:docPartObj>
          <w:docPartGallery w:val="Page Numbers (Top of Page)"/>
          <w:docPartUnique/>
        </w:docPartObj>
      </w:sdtPr>
      <w:sdtEndPr>
        <w:rPr>
          <w:noProof/>
        </w:rPr>
      </w:sdtEndPr>
      <w:sdtContent>
        <w:r w:rsidR="00443D2C" w:rsidRPr="007F598E">
          <w:rPr>
            <w:rFonts w:ascii="Times New Roman" w:hAnsi="Times New Roman" w:cs="Times New Roman"/>
            <w:sz w:val="24"/>
            <w:szCs w:val="24"/>
          </w:rPr>
          <w:fldChar w:fldCharType="begin"/>
        </w:r>
        <w:r w:rsidRPr="007F598E">
          <w:rPr>
            <w:rFonts w:ascii="Times New Roman" w:hAnsi="Times New Roman" w:cs="Times New Roman"/>
            <w:sz w:val="24"/>
            <w:szCs w:val="24"/>
          </w:rPr>
          <w:instrText xml:space="preserve"> PAGE   \* MERGEFORMAT </w:instrText>
        </w:r>
        <w:r w:rsidR="00443D2C" w:rsidRPr="007F598E">
          <w:rPr>
            <w:rFonts w:ascii="Times New Roman" w:hAnsi="Times New Roman" w:cs="Times New Roman"/>
            <w:sz w:val="24"/>
            <w:szCs w:val="24"/>
          </w:rPr>
          <w:fldChar w:fldCharType="separate"/>
        </w:r>
        <w:r w:rsidR="0040258D">
          <w:rPr>
            <w:rFonts w:ascii="Times New Roman" w:hAnsi="Times New Roman" w:cs="Times New Roman"/>
            <w:noProof/>
            <w:sz w:val="24"/>
            <w:szCs w:val="24"/>
          </w:rPr>
          <w:t>1</w:t>
        </w:r>
        <w:r w:rsidR="00443D2C" w:rsidRPr="007F598E">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1EEC"/>
    <w:rsid w:val="00016C0C"/>
    <w:rsid w:val="00132A6F"/>
    <w:rsid w:val="00207B9B"/>
    <w:rsid w:val="003B169C"/>
    <w:rsid w:val="0040258D"/>
    <w:rsid w:val="00443D2C"/>
    <w:rsid w:val="004811EE"/>
    <w:rsid w:val="00495A5E"/>
    <w:rsid w:val="004B071E"/>
    <w:rsid w:val="004F4E7E"/>
    <w:rsid w:val="00531297"/>
    <w:rsid w:val="00545CE1"/>
    <w:rsid w:val="0062544A"/>
    <w:rsid w:val="00627C30"/>
    <w:rsid w:val="00651716"/>
    <w:rsid w:val="00686474"/>
    <w:rsid w:val="00730912"/>
    <w:rsid w:val="00755CB7"/>
    <w:rsid w:val="007F598E"/>
    <w:rsid w:val="008D2BBA"/>
    <w:rsid w:val="0090612A"/>
    <w:rsid w:val="009D4500"/>
    <w:rsid w:val="00A603B9"/>
    <w:rsid w:val="00A87BD0"/>
    <w:rsid w:val="00AD00FE"/>
    <w:rsid w:val="00B81E2B"/>
    <w:rsid w:val="00B87DD9"/>
    <w:rsid w:val="00BB4147"/>
    <w:rsid w:val="00BC445B"/>
    <w:rsid w:val="00BC526A"/>
    <w:rsid w:val="00C673CA"/>
    <w:rsid w:val="00CF098D"/>
    <w:rsid w:val="00D121E6"/>
    <w:rsid w:val="00D367D5"/>
    <w:rsid w:val="00D51EEC"/>
    <w:rsid w:val="00E75DC8"/>
    <w:rsid w:val="00EE15EA"/>
    <w:rsid w:val="00EF1EDC"/>
    <w:rsid w:val="00F337A6"/>
    <w:rsid w:val="00F364B8"/>
    <w:rsid w:val="00FB6694"/>
    <w:rsid w:val="00FF5F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F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scoswrapper">
    <w:name w:val="hs_cos_wrapper"/>
    <w:basedOn w:val="DefaultParagraphFont"/>
    <w:rsid w:val="00D367D5"/>
  </w:style>
  <w:style w:type="character" w:styleId="Emphasis">
    <w:name w:val="Emphasis"/>
    <w:basedOn w:val="DefaultParagraphFont"/>
    <w:uiPriority w:val="20"/>
    <w:qFormat/>
    <w:rsid w:val="00755CB7"/>
    <w:rPr>
      <w:i/>
      <w:iCs/>
    </w:rPr>
  </w:style>
  <w:style w:type="paragraph" w:styleId="Header">
    <w:name w:val="header"/>
    <w:basedOn w:val="Normal"/>
    <w:link w:val="HeaderChar"/>
    <w:uiPriority w:val="99"/>
    <w:unhideWhenUsed/>
    <w:rsid w:val="007F5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98E"/>
  </w:style>
  <w:style w:type="paragraph" w:styleId="Footer">
    <w:name w:val="footer"/>
    <w:basedOn w:val="Normal"/>
    <w:link w:val="FooterChar"/>
    <w:uiPriority w:val="99"/>
    <w:unhideWhenUsed/>
    <w:rsid w:val="007F5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98E"/>
  </w:style>
  <w:style w:type="character" w:styleId="Hyperlink">
    <w:name w:val="Hyperlink"/>
    <w:basedOn w:val="DefaultParagraphFont"/>
    <w:uiPriority w:val="99"/>
    <w:unhideWhenUsed/>
    <w:rsid w:val="00CF098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ademia.edu/download/34978165/Big_Data_Analytics.pdf" TargetMode="External"/><Relationship Id="rId13" Type="http://schemas.openxmlformats.org/officeDocument/2006/relationships/hyperlink" Target="http://db29.linccweb.org/login?url=http://search.ebscohost.com/login.aspx?direct=true&amp;db=aci&amp;AN=125500655&amp;site=ehost-liv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book/10.1007/978-3-319-13820-6" TargetMode="External"/><Relationship Id="rId12" Type="http://schemas.openxmlformats.org/officeDocument/2006/relationships/hyperlink" Target="http://db29.linccweb.org/login?url=http://search.ebscohost.com/login.aspx?direct=true&amp;db=a9h&amp;AN=122616870&amp;site=ehost-li"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vivomente.com/wp-content/uploads/2016/04/big-data-analytics-white-paper.pdf" TargetMode="External"/><Relationship Id="rId11" Type="http://schemas.openxmlformats.org/officeDocument/2006/relationships/hyperlink" Target="http://db29.linccweb.org/login?url=http://search.ebscohost.com/login.aspx?direct=true&amp;db=a9h&amp;AN=124728029&amp;site=ehost-live" TargetMode="External"/><Relationship Id="rId5" Type="http://schemas.openxmlformats.org/officeDocument/2006/relationships/endnotes" Target="endnotes.xml"/><Relationship Id="rId15" Type="http://schemas.openxmlformats.org/officeDocument/2006/relationships/hyperlink" Target="http://db29.linccweb.org/login?url=http://search.ebscohost.com/login.aspx?direct=true&amp;db=aci&amp;AN=119473685&amp;site=ehost-live" TargetMode="External"/><Relationship Id="rId10" Type="http://schemas.openxmlformats.org/officeDocument/2006/relationships/hyperlink" Target="http://eds.a.ebscohost.com.db29.linccweb.org/ehost/pdfviewer/pdfviewer?vid=1&amp;sid=48623deb-321d-4f96-9887-02d67883f8c4%40sessionmgr4009"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bdataanalytics.biomedcentral.com/submission-guidelines/preparing-your-manuscript/research" TargetMode="External"/><Relationship Id="rId14" Type="http://schemas.openxmlformats.org/officeDocument/2006/relationships/hyperlink" Target="http://db29.linccweb.org/login?url=http://search.ebscohost.com/login.aspx?direct=true&amp;db=aci&amp;AN=119473817&amp;site=ehost-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2430</Words>
  <Characters>13856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dc:creator>
  <cp:lastModifiedBy>user</cp:lastModifiedBy>
  <cp:revision>2</cp:revision>
  <dcterms:created xsi:type="dcterms:W3CDTF">2017-11-16T15:16:00Z</dcterms:created>
  <dcterms:modified xsi:type="dcterms:W3CDTF">2017-11-16T15:16:00Z</dcterms:modified>
</cp:coreProperties>
</file>